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3B67" w14:textId="3E9BCE90" w:rsidR="00402659" w:rsidRDefault="00402659">
      <w:r w:rsidRPr="00402659">
        <w:rPr>
          <w:b/>
          <w:bCs/>
          <w:sz w:val="36"/>
          <w:szCs w:val="36"/>
        </w:rPr>
        <w:t>HUISHOUDELIJK REGLEMENT DTN</w:t>
      </w:r>
      <w:r>
        <w:t xml:space="preserve">              </w:t>
      </w:r>
      <w:r w:rsidR="00CA41BF">
        <w:rPr>
          <w:b/>
          <w:bCs/>
        </w:rPr>
        <w:t xml:space="preserve">maart </w:t>
      </w:r>
      <w:r w:rsidRPr="00B63FBF">
        <w:rPr>
          <w:b/>
          <w:bCs/>
        </w:rPr>
        <w:t>2026</w:t>
      </w:r>
    </w:p>
    <w:p w14:paraId="328F0A9B" w14:textId="6DE1989E" w:rsidR="00402659" w:rsidRDefault="00402659" w:rsidP="00402659">
      <w:pPr>
        <w:rPr>
          <w:rFonts w:ascii="Arial" w:hAnsi="Arial" w:cs="Arial"/>
          <w:sz w:val="20"/>
          <w:szCs w:val="20"/>
        </w:rPr>
      </w:pPr>
      <w:r w:rsidRPr="00B0237D">
        <w:rPr>
          <w:rFonts w:ascii="Arial" w:hAnsi="Arial" w:cs="Arial"/>
          <w:b/>
          <w:bCs/>
          <w:sz w:val="20"/>
          <w:szCs w:val="20"/>
        </w:rPr>
        <w:t>Artikel 1 Algemene bepalingen</w:t>
      </w:r>
      <w:r>
        <w:rPr>
          <w:rFonts w:ascii="Arial" w:hAnsi="Arial" w:cs="Arial"/>
          <w:b/>
          <w:bCs/>
          <w:sz w:val="20"/>
          <w:szCs w:val="20"/>
        </w:rPr>
        <w:br/>
      </w:r>
      <w:r w:rsidRPr="00B0237D">
        <w:rPr>
          <w:rFonts w:ascii="Arial" w:hAnsi="Arial" w:cs="Arial"/>
          <w:sz w:val="20"/>
          <w:szCs w:val="20"/>
        </w:rPr>
        <w:t xml:space="preserve">1. De vereniging </w:t>
      </w:r>
      <w:proofErr w:type="spellStart"/>
      <w:r w:rsidRPr="00B0237D">
        <w:rPr>
          <w:rFonts w:ascii="Arial" w:hAnsi="Arial" w:cs="Arial"/>
          <w:sz w:val="20"/>
          <w:szCs w:val="20"/>
        </w:rPr>
        <w:t>Dynamic</w:t>
      </w:r>
      <w:proofErr w:type="spellEnd"/>
      <w:r w:rsidRPr="00B0237D">
        <w:rPr>
          <w:rFonts w:ascii="Arial" w:hAnsi="Arial" w:cs="Arial"/>
          <w:sz w:val="20"/>
          <w:szCs w:val="20"/>
        </w:rPr>
        <w:t xml:space="preserve"> Tennis Nootdorp (DTN), hierna: ‘de vereniging’ is opgericht op 13 september 2018</w:t>
      </w:r>
      <w:r w:rsidR="00E605DB">
        <w:rPr>
          <w:rFonts w:ascii="Arial" w:hAnsi="Arial" w:cs="Arial"/>
          <w:sz w:val="20"/>
          <w:szCs w:val="20"/>
        </w:rPr>
        <w:t>.</w:t>
      </w:r>
      <w:r w:rsidRPr="00B0237D">
        <w:rPr>
          <w:rFonts w:ascii="Arial" w:hAnsi="Arial" w:cs="Arial"/>
          <w:sz w:val="20"/>
          <w:szCs w:val="20"/>
        </w:rPr>
        <w:br/>
        <w:t xml:space="preserve">2. Het huishoudelijk reglement is van toepassing in onverbrekelijke samenhang met de meest recente versie van de statuten van de vereniging, zoals die bij de </w:t>
      </w:r>
      <w:r w:rsidR="00CA41BF">
        <w:rPr>
          <w:rFonts w:ascii="Arial" w:hAnsi="Arial" w:cs="Arial"/>
          <w:sz w:val="20"/>
          <w:szCs w:val="20"/>
        </w:rPr>
        <w:t>K</w:t>
      </w:r>
      <w:r w:rsidRPr="00B0237D">
        <w:rPr>
          <w:rFonts w:ascii="Arial" w:hAnsi="Arial" w:cs="Arial"/>
          <w:sz w:val="20"/>
          <w:szCs w:val="20"/>
        </w:rPr>
        <w:t xml:space="preserve">amer van </w:t>
      </w:r>
      <w:r w:rsidR="00CA41BF">
        <w:rPr>
          <w:rFonts w:ascii="Arial" w:hAnsi="Arial" w:cs="Arial"/>
          <w:sz w:val="20"/>
          <w:szCs w:val="20"/>
        </w:rPr>
        <w:t>K</w:t>
      </w:r>
      <w:r w:rsidRPr="00B0237D">
        <w:rPr>
          <w:rFonts w:ascii="Arial" w:hAnsi="Arial" w:cs="Arial"/>
          <w:sz w:val="20"/>
          <w:szCs w:val="20"/>
        </w:rPr>
        <w:t>oophandel is neergelegd.</w:t>
      </w:r>
      <w:r w:rsidR="00B63FBF">
        <w:rPr>
          <w:rFonts w:ascii="Arial" w:hAnsi="Arial" w:cs="Arial"/>
          <w:sz w:val="20"/>
          <w:szCs w:val="20"/>
        </w:rPr>
        <w:br/>
      </w:r>
      <w:r w:rsidR="00B63FBF">
        <w:rPr>
          <w:rFonts w:ascii="Arial" w:hAnsi="Arial" w:cs="Arial"/>
          <w:sz w:val="20"/>
          <w:szCs w:val="20"/>
        </w:rPr>
        <w:br/>
      </w:r>
      <w:r w:rsidRPr="00B0237D">
        <w:rPr>
          <w:rFonts w:ascii="Arial" w:hAnsi="Arial" w:cs="Arial"/>
          <w:b/>
          <w:bCs/>
          <w:sz w:val="20"/>
          <w:szCs w:val="20"/>
        </w:rPr>
        <w:t>Artikel 2 Leden</w:t>
      </w:r>
      <w:r w:rsidRPr="00B0237D">
        <w:rPr>
          <w:rFonts w:ascii="Arial" w:hAnsi="Arial" w:cs="Arial"/>
          <w:b/>
          <w:bCs/>
          <w:sz w:val="20"/>
          <w:szCs w:val="20"/>
        </w:rPr>
        <w:br/>
      </w:r>
      <w:r w:rsidRPr="00B0237D">
        <w:rPr>
          <w:rFonts w:ascii="Arial" w:hAnsi="Arial" w:cs="Arial"/>
          <w:sz w:val="20"/>
          <w:szCs w:val="20"/>
        </w:rPr>
        <w:t>De vereniging bestaat uit</w:t>
      </w:r>
      <w:r>
        <w:rPr>
          <w:rFonts w:ascii="Arial" w:hAnsi="Arial" w:cs="Arial"/>
          <w:sz w:val="20"/>
          <w:szCs w:val="20"/>
        </w:rPr>
        <w:t xml:space="preserve">: </w:t>
      </w:r>
      <w:r w:rsidRPr="00B0237D">
        <w:rPr>
          <w:rFonts w:ascii="Arial" w:hAnsi="Arial" w:cs="Arial"/>
          <w:sz w:val="20"/>
          <w:szCs w:val="20"/>
        </w:rPr>
        <w:t>leden</w:t>
      </w:r>
      <w:r>
        <w:rPr>
          <w:rFonts w:ascii="Arial" w:hAnsi="Arial" w:cs="Arial"/>
          <w:sz w:val="20"/>
          <w:szCs w:val="20"/>
        </w:rPr>
        <w:t xml:space="preserve"> en ereleden.</w:t>
      </w:r>
    </w:p>
    <w:p w14:paraId="6F65D9A5" w14:textId="2B80EF0C" w:rsidR="00402659" w:rsidRDefault="00402659" w:rsidP="00402659">
      <w:pPr>
        <w:rPr>
          <w:rFonts w:ascii="Arial" w:hAnsi="Arial" w:cs="Arial"/>
          <w:sz w:val="20"/>
          <w:szCs w:val="20"/>
        </w:rPr>
      </w:pPr>
      <w:r w:rsidRPr="00B0237D">
        <w:rPr>
          <w:rFonts w:ascii="Arial" w:hAnsi="Arial" w:cs="Arial"/>
          <w:b/>
          <w:bCs/>
          <w:sz w:val="20"/>
          <w:szCs w:val="20"/>
        </w:rPr>
        <w:t>Artikel 3 Het lidmaatschap</w:t>
      </w:r>
      <w:r w:rsidRPr="00B0237D">
        <w:rPr>
          <w:rFonts w:ascii="Arial" w:hAnsi="Arial" w:cs="Arial"/>
          <w:b/>
          <w:bCs/>
          <w:sz w:val="20"/>
          <w:szCs w:val="20"/>
        </w:rPr>
        <w:br/>
      </w:r>
      <w:r w:rsidRPr="008A58C1">
        <w:rPr>
          <w:rFonts w:ascii="Arial" w:hAnsi="Arial" w:cs="Arial"/>
          <w:sz w:val="20"/>
          <w:szCs w:val="20"/>
        </w:rPr>
        <w:t>1. Het lidmaatschap loopt van 1 januari tot en met 31 december.</w:t>
      </w:r>
      <w:r w:rsidRPr="008A58C1">
        <w:rPr>
          <w:rFonts w:ascii="Arial" w:hAnsi="Arial" w:cs="Arial"/>
          <w:sz w:val="20"/>
          <w:szCs w:val="20"/>
        </w:rPr>
        <w:br/>
        <w:t xml:space="preserve">2. </w:t>
      </w:r>
      <w:r w:rsidRPr="00334873">
        <w:rPr>
          <w:rFonts w:ascii="Arial" w:hAnsi="Arial" w:cs="Arial"/>
          <w:sz w:val="20"/>
          <w:szCs w:val="20"/>
        </w:rPr>
        <w:t>Een kandidaat lid kan aanspraak maken op twee keer gratis meespelen ter kennismaking met de sport. Binnen een redelijke termijn na het gratis meespelen beslist het kandidaat lid over het aangaan van het lidmaatschap.</w:t>
      </w:r>
      <w:r w:rsidRPr="008A58C1">
        <w:rPr>
          <w:rFonts w:ascii="Arial" w:hAnsi="Arial" w:cs="Arial"/>
          <w:sz w:val="20"/>
          <w:szCs w:val="20"/>
        </w:rPr>
        <w:t xml:space="preserve"> </w:t>
      </w:r>
      <w:r w:rsidRPr="008A58C1">
        <w:rPr>
          <w:rFonts w:ascii="Arial" w:hAnsi="Arial" w:cs="Arial"/>
          <w:sz w:val="20"/>
          <w:szCs w:val="20"/>
        </w:rPr>
        <w:br/>
      </w:r>
      <w:r w:rsidRPr="00B0237D">
        <w:rPr>
          <w:rFonts w:ascii="Arial" w:hAnsi="Arial" w:cs="Arial"/>
          <w:sz w:val="20"/>
          <w:szCs w:val="20"/>
        </w:rPr>
        <w:t>3.</w:t>
      </w:r>
      <w:r>
        <w:rPr>
          <w:rFonts w:ascii="Arial" w:hAnsi="Arial" w:cs="Arial"/>
          <w:sz w:val="20"/>
          <w:szCs w:val="20"/>
        </w:rPr>
        <w:t>A</w:t>
      </w:r>
      <w:r w:rsidRPr="00B0237D">
        <w:rPr>
          <w:rFonts w:ascii="Arial" w:hAnsi="Arial" w:cs="Arial"/>
          <w:sz w:val="20"/>
          <w:szCs w:val="20"/>
        </w:rPr>
        <w:t>anmelding</w:t>
      </w:r>
      <w:r>
        <w:rPr>
          <w:rFonts w:ascii="Arial" w:hAnsi="Arial" w:cs="Arial"/>
          <w:sz w:val="20"/>
          <w:szCs w:val="20"/>
        </w:rPr>
        <w:t xml:space="preserve"> als lid</w:t>
      </w:r>
      <w:r w:rsidRPr="00B0237D">
        <w:rPr>
          <w:rFonts w:ascii="Arial" w:hAnsi="Arial" w:cs="Arial"/>
          <w:sz w:val="20"/>
          <w:szCs w:val="20"/>
        </w:rPr>
        <w:t xml:space="preserve"> gebeurt door invulling, dagtekening en ondertekening van een door de secretaris te verstrekken aanmeldingsformulier, waarop de volgende gegevens </w:t>
      </w:r>
      <w:r>
        <w:rPr>
          <w:rFonts w:ascii="Arial" w:hAnsi="Arial" w:cs="Arial"/>
          <w:sz w:val="20"/>
          <w:szCs w:val="20"/>
        </w:rPr>
        <w:t>moeten worden</w:t>
      </w:r>
      <w:r w:rsidRPr="00B0237D">
        <w:rPr>
          <w:rFonts w:ascii="Arial" w:hAnsi="Arial" w:cs="Arial"/>
          <w:sz w:val="20"/>
          <w:szCs w:val="20"/>
        </w:rPr>
        <w:t xml:space="preserve"> in</w:t>
      </w:r>
      <w:r>
        <w:rPr>
          <w:rFonts w:ascii="Arial" w:hAnsi="Arial" w:cs="Arial"/>
          <w:sz w:val="20"/>
          <w:szCs w:val="20"/>
        </w:rPr>
        <w:t>gevuld</w:t>
      </w:r>
      <w:r w:rsidRPr="00B0237D">
        <w:rPr>
          <w:rFonts w:ascii="Arial" w:hAnsi="Arial" w:cs="Arial"/>
          <w:sz w:val="20"/>
          <w:szCs w:val="20"/>
        </w:rPr>
        <w:t>: naam, voornaam (voluit</w:t>
      </w:r>
      <w:r w:rsidRPr="00B4522A">
        <w:rPr>
          <w:rFonts w:ascii="Arial" w:hAnsi="Arial" w:cs="Arial"/>
          <w:sz w:val="20"/>
          <w:szCs w:val="20"/>
        </w:rPr>
        <w:t>)</w:t>
      </w:r>
      <w:r w:rsidR="00334873" w:rsidRPr="00B4522A">
        <w:rPr>
          <w:rFonts w:ascii="Arial" w:hAnsi="Arial" w:cs="Arial"/>
          <w:sz w:val="20"/>
          <w:szCs w:val="20"/>
        </w:rPr>
        <w:t>, roepnaam</w:t>
      </w:r>
      <w:r w:rsidRPr="00B4522A">
        <w:rPr>
          <w:rFonts w:ascii="Arial" w:hAnsi="Arial" w:cs="Arial"/>
          <w:sz w:val="20"/>
          <w:szCs w:val="20"/>
        </w:rPr>
        <w:t>,</w:t>
      </w:r>
      <w:r w:rsidRPr="00B0237D">
        <w:rPr>
          <w:rFonts w:ascii="Arial" w:hAnsi="Arial" w:cs="Arial"/>
          <w:sz w:val="20"/>
          <w:szCs w:val="20"/>
        </w:rPr>
        <w:t xml:space="preserve"> adres, geboortedatum, telefoonnummer, e-mailadres, bankrekeningnummer en naam contactpersoon in geval van nood. De bewaartermijn van deze gegevens is maximaal een jaar na opzegging lidmaatschap in verband met (afsluitende) facturering en evaluatiedoeleinden.  </w:t>
      </w:r>
      <w:r w:rsidRPr="00B0237D">
        <w:rPr>
          <w:rFonts w:ascii="Arial" w:hAnsi="Arial" w:cs="Arial"/>
          <w:sz w:val="20"/>
          <w:szCs w:val="20"/>
        </w:rPr>
        <w:br/>
        <w:t xml:space="preserve">4. </w:t>
      </w:r>
      <w:r w:rsidR="00334873" w:rsidRPr="00B4522A">
        <w:rPr>
          <w:rFonts w:ascii="Arial" w:hAnsi="Arial" w:cs="Arial"/>
          <w:sz w:val="20"/>
          <w:szCs w:val="20"/>
        </w:rPr>
        <w:t xml:space="preserve">Bij aanmelding als lid wordt </w:t>
      </w:r>
      <w:r w:rsidRPr="00B4522A">
        <w:rPr>
          <w:rFonts w:ascii="Arial" w:hAnsi="Arial" w:cs="Arial"/>
          <w:sz w:val="20"/>
          <w:szCs w:val="20"/>
        </w:rPr>
        <w:t>inschrijfgeld</w:t>
      </w:r>
      <w:r w:rsidR="00334873" w:rsidRPr="00B4522A">
        <w:rPr>
          <w:rFonts w:ascii="Arial" w:hAnsi="Arial" w:cs="Arial"/>
          <w:sz w:val="20"/>
          <w:szCs w:val="20"/>
        </w:rPr>
        <w:t xml:space="preserve"> in rekening gebracht.</w:t>
      </w:r>
      <w:r w:rsidRPr="00B0237D">
        <w:rPr>
          <w:rFonts w:ascii="Arial" w:hAnsi="Arial" w:cs="Arial"/>
          <w:sz w:val="20"/>
          <w:szCs w:val="20"/>
        </w:rPr>
        <w:br/>
        <w:t>5</w:t>
      </w:r>
      <w:r w:rsidRPr="00334873">
        <w:rPr>
          <w:rFonts w:ascii="Arial" w:hAnsi="Arial" w:cs="Arial"/>
          <w:sz w:val="20"/>
          <w:szCs w:val="20"/>
        </w:rPr>
        <w:t xml:space="preserve">. </w:t>
      </w:r>
      <w:bookmarkStart w:id="0" w:name="_Hlk218190934"/>
      <w:r w:rsidRPr="00334873">
        <w:rPr>
          <w:rFonts w:ascii="Arial" w:hAnsi="Arial" w:cs="Arial"/>
          <w:sz w:val="20"/>
          <w:szCs w:val="20"/>
        </w:rPr>
        <w:t xml:space="preserve">Deelname aan de activiteiten van de vereniging is op eigen risico. Het bestuur aanvaardt derhalve geen aansprakelijkheid voor schade ontstaan </w:t>
      </w:r>
      <w:r w:rsidRPr="00B4522A">
        <w:rPr>
          <w:rFonts w:ascii="Arial" w:hAnsi="Arial" w:cs="Arial"/>
          <w:sz w:val="20"/>
          <w:szCs w:val="20"/>
        </w:rPr>
        <w:t>door</w:t>
      </w:r>
      <w:r w:rsidR="00334873" w:rsidRPr="00B4522A">
        <w:rPr>
          <w:rFonts w:ascii="Arial" w:hAnsi="Arial" w:cs="Arial"/>
          <w:sz w:val="20"/>
          <w:szCs w:val="20"/>
        </w:rPr>
        <w:t xml:space="preserve"> letsel/</w:t>
      </w:r>
      <w:r w:rsidRPr="00B4522A">
        <w:rPr>
          <w:rFonts w:ascii="Arial" w:hAnsi="Arial" w:cs="Arial"/>
          <w:sz w:val="20"/>
          <w:szCs w:val="20"/>
        </w:rPr>
        <w:t xml:space="preserve">ongevallen en/of </w:t>
      </w:r>
      <w:r w:rsidR="00334873" w:rsidRPr="00B4522A">
        <w:rPr>
          <w:rFonts w:ascii="Arial" w:hAnsi="Arial" w:cs="Arial"/>
          <w:sz w:val="20"/>
          <w:szCs w:val="20"/>
        </w:rPr>
        <w:t>schade door</w:t>
      </w:r>
      <w:r w:rsidR="00334873">
        <w:rPr>
          <w:rFonts w:ascii="Arial" w:hAnsi="Arial" w:cs="Arial"/>
          <w:sz w:val="20"/>
          <w:szCs w:val="20"/>
        </w:rPr>
        <w:t xml:space="preserve"> </w:t>
      </w:r>
      <w:r w:rsidRPr="00334873">
        <w:rPr>
          <w:rFonts w:ascii="Arial" w:hAnsi="Arial" w:cs="Arial"/>
          <w:sz w:val="20"/>
          <w:szCs w:val="20"/>
        </w:rPr>
        <w:t>het verlies/diefstal van persoonlijke eigendommen</w:t>
      </w:r>
      <w:bookmarkEnd w:id="0"/>
      <w:r w:rsidRPr="00334873">
        <w:rPr>
          <w:rFonts w:ascii="Arial" w:hAnsi="Arial" w:cs="Arial"/>
          <w:sz w:val="20"/>
          <w:szCs w:val="20"/>
        </w:rPr>
        <w:t>.</w:t>
      </w:r>
      <w:r>
        <w:rPr>
          <w:rFonts w:ascii="Arial" w:hAnsi="Arial" w:cs="Arial"/>
          <w:sz w:val="20"/>
          <w:szCs w:val="20"/>
        </w:rPr>
        <w:br/>
      </w:r>
      <w:r>
        <w:rPr>
          <w:rFonts w:ascii="Arial" w:hAnsi="Arial" w:cs="Arial"/>
          <w:sz w:val="20"/>
          <w:szCs w:val="20"/>
        </w:rPr>
        <w:br/>
      </w:r>
      <w:r w:rsidRPr="00CA3F43">
        <w:rPr>
          <w:rFonts w:ascii="Arial" w:hAnsi="Arial" w:cs="Arial"/>
          <w:b/>
          <w:bCs/>
          <w:sz w:val="20"/>
          <w:szCs w:val="20"/>
        </w:rPr>
        <w:t>Artikel 4 De contributie</w:t>
      </w:r>
      <w:r w:rsidRPr="00CA3F43">
        <w:rPr>
          <w:rFonts w:ascii="Arial" w:hAnsi="Arial" w:cs="Arial"/>
          <w:b/>
          <w:bCs/>
          <w:sz w:val="20"/>
          <w:szCs w:val="20"/>
        </w:rPr>
        <w:br/>
      </w:r>
      <w:r w:rsidRPr="00334873">
        <w:rPr>
          <w:rFonts w:ascii="Arial" w:hAnsi="Arial" w:cs="Arial"/>
          <w:sz w:val="20"/>
          <w:szCs w:val="20"/>
        </w:rPr>
        <w:t xml:space="preserve">1. De contributie wordt jaarlijks in de Algemene Ledenvergadering vastgesteld. </w:t>
      </w:r>
      <w:r w:rsidRPr="00334873">
        <w:rPr>
          <w:rFonts w:ascii="Arial" w:hAnsi="Arial" w:cs="Arial"/>
          <w:sz w:val="20"/>
          <w:szCs w:val="20"/>
        </w:rPr>
        <w:br/>
        <w:t xml:space="preserve">2. Leden hebben de keuze de contributie te voldoen aan het begin van elk jaar, elk halfjaar of elk </w:t>
      </w:r>
      <w:r w:rsidRPr="00B4522A">
        <w:rPr>
          <w:rFonts w:ascii="Arial" w:hAnsi="Arial" w:cs="Arial"/>
          <w:sz w:val="20"/>
          <w:szCs w:val="20"/>
        </w:rPr>
        <w:t>kwartaal</w:t>
      </w:r>
      <w:r w:rsidR="00334873" w:rsidRPr="00B4522A">
        <w:rPr>
          <w:rFonts w:ascii="Arial" w:hAnsi="Arial" w:cs="Arial"/>
          <w:sz w:val="20"/>
          <w:szCs w:val="20"/>
        </w:rPr>
        <w:t xml:space="preserve"> (bij voorkeur via automatische betaling).</w:t>
      </w:r>
      <w:r w:rsidRPr="00334873">
        <w:rPr>
          <w:rFonts w:ascii="Arial" w:hAnsi="Arial" w:cs="Arial"/>
          <w:sz w:val="20"/>
          <w:szCs w:val="20"/>
        </w:rPr>
        <w:br/>
        <w:t>3. Bij het aangaan van het lidmaatschap verplicht men zich tot betaling van het inschrijfgeld en de contributie voor het lopende kwartaal</w:t>
      </w:r>
      <w:r w:rsidRPr="00CA3F43">
        <w:rPr>
          <w:rFonts w:ascii="Arial" w:hAnsi="Arial" w:cs="Arial"/>
          <w:sz w:val="20"/>
          <w:szCs w:val="20"/>
        </w:rPr>
        <w:t>.</w:t>
      </w:r>
      <w:r w:rsidR="00B63FBF">
        <w:rPr>
          <w:rFonts w:ascii="Arial" w:hAnsi="Arial" w:cs="Arial"/>
          <w:sz w:val="20"/>
          <w:szCs w:val="20"/>
        </w:rPr>
        <w:br/>
      </w:r>
      <w:r>
        <w:rPr>
          <w:rFonts w:ascii="Arial" w:hAnsi="Arial" w:cs="Arial"/>
          <w:sz w:val="20"/>
          <w:szCs w:val="20"/>
        </w:rPr>
        <w:br/>
      </w:r>
      <w:r w:rsidRPr="0081645A">
        <w:rPr>
          <w:rFonts w:ascii="Arial" w:hAnsi="Arial" w:cs="Arial"/>
          <w:b/>
          <w:bCs/>
          <w:sz w:val="20"/>
          <w:szCs w:val="20"/>
        </w:rPr>
        <w:t>Artikel 5 Beëindiging lidmaatschap</w:t>
      </w:r>
      <w:r w:rsidRPr="0081645A">
        <w:rPr>
          <w:rFonts w:ascii="Arial" w:hAnsi="Arial" w:cs="Arial"/>
          <w:b/>
          <w:bCs/>
          <w:sz w:val="20"/>
          <w:szCs w:val="20"/>
        </w:rPr>
        <w:br/>
      </w:r>
      <w:r w:rsidRPr="0081645A">
        <w:rPr>
          <w:rFonts w:ascii="Arial" w:hAnsi="Arial" w:cs="Arial"/>
          <w:sz w:val="20"/>
          <w:szCs w:val="20"/>
        </w:rPr>
        <w:t xml:space="preserve">1. Opzegging van het lidmaatschap dient ten minste </w:t>
      </w:r>
      <w:r w:rsidRPr="00334873">
        <w:rPr>
          <w:rFonts w:ascii="Arial" w:hAnsi="Arial" w:cs="Arial"/>
          <w:sz w:val="20"/>
          <w:szCs w:val="20"/>
        </w:rPr>
        <w:t>een volle kalendermaand</w:t>
      </w:r>
      <w:r w:rsidRPr="0081645A">
        <w:rPr>
          <w:rFonts w:ascii="Arial" w:hAnsi="Arial" w:cs="Arial"/>
          <w:sz w:val="20"/>
          <w:szCs w:val="20"/>
        </w:rPr>
        <w:t xml:space="preserve"> voor afloop van het </w:t>
      </w:r>
      <w:r w:rsidRPr="00B4522A">
        <w:rPr>
          <w:rFonts w:ascii="Arial" w:hAnsi="Arial" w:cs="Arial"/>
          <w:sz w:val="20"/>
          <w:szCs w:val="20"/>
        </w:rPr>
        <w:t>kalenderjaar</w:t>
      </w:r>
      <w:r w:rsidR="00334873" w:rsidRPr="00B4522A">
        <w:rPr>
          <w:rFonts w:ascii="Arial" w:hAnsi="Arial" w:cs="Arial"/>
          <w:sz w:val="20"/>
          <w:szCs w:val="20"/>
        </w:rPr>
        <w:t xml:space="preserve"> (uiterlijk 30 november)</w:t>
      </w:r>
      <w:r w:rsidRPr="0081645A">
        <w:rPr>
          <w:rFonts w:ascii="Arial" w:hAnsi="Arial" w:cs="Arial"/>
          <w:sz w:val="20"/>
          <w:szCs w:val="20"/>
        </w:rPr>
        <w:t xml:space="preserve"> schriftelijk te worden ingediend bij het bestuur. Het bestuur bevestigt schriftelijk de ontvangst van de opzegging.</w:t>
      </w:r>
      <w:r w:rsidRPr="0081645A">
        <w:rPr>
          <w:rFonts w:ascii="Arial" w:hAnsi="Arial" w:cs="Arial"/>
          <w:sz w:val="20"/>
          <w:szCs w:val="20"/>
        </w:rPr>
        <w:br/>
        <w:t>2. Indien een lid fysiek of anderszins voor een periode van minimaal drie maanden verwacht niet in staat te zijn te spelen kan dit lid het bestuur schriftelijk verzoeken zijn/haar lidmaatschap om te zetten in een “niet spelend lidmaatschap”. Dit niet spelend lidmaatschap gaat in op de 1</w:t>
      </w:r>
      <w:r w:rsidRPr="0081645A">
        <w:rPr>
          <w:rFonts w:ascii="Arial" w:hAnsi="Arial" w:cs="Arial"/>
          <w:sz w:val="20"/>
          <w:szCs w:val="20"/>
          <w:vertAlign w:val="superscript"/>
        </w:rPr>
        <w:t>ste</w:t>
      </w:r>
      <w:r w:rsidRPr="0081645A">
        <w:rPr>
          <w:rFonts w:ascii="Arial" w:hAnsi="Arial" w:cs="Arial"/>
          <w:sz w:val="20"/>
          <w:szCs w:val="20"/>
        </w:rPr>
        <w:t xml:space="preserve"> van de eerstvolgende maand. De verschuldigde contributie over niet gespeelde maanden wordt in dit geval met 50% verminderd.</w:t>
      </w:r>
      <w:r w:rsidRPr="0081645A">
        <w:rPr>
          <w:rFonts w:ascii="Arial" w:hAnsi="Arial" w:cs="Arial"/>
          <w:sz w:val="20"/>
          <w:szCs w:val="20"/>
        </w:rPr>
        <w:br/>
        <w:t xml:space="preserve">3. Onmiddellijke opzegging </w:t>
      </w:r>
      <w:r>
        <w:rPr>
          <w:rFonts w:ascii="Arial" w:hAnsi="Arial" w:cs="Arial"/>
          <w:sz w:val="20"/>
          <w:szCs w:val="20"/>
        </w:rPr>
        <w:t xml:space="preserve">van het lidmaatschap </w:t>
      </w:r>
      <w:r w:rsidRPr="0081645A">
        <w:rPr>
          <w:rFonts w:ascii="Arial" w:hAnsi="Arial" w:cs="Arial"/>
          <w:sz w:val="20"/>
          <w:szCs w:val="20"/>
        </w:rPr>
        <w:t>per de 1</w:t>
      </w:r>
      <w:r w:rsidRPr="0081645A">
        <w:rPr>
          <w:rFonts w:ascii="Arial" w:hAnsi="Arial" w:cs="Arial"/>
          <w:sz w:val="20"/>
          <w:szCs w:val="20"/>
          <w:vertAlign w:val="superscript"/>
        </w:rPr>
        <w:t>ste</w:t>
      </w:r>
      <w:r w:rsidRPr="0081645A">
        <w:rPr>
          <w:rFonts w:ascii="Arial" w:hAnsi="Arial" w:cs="Arial"/>
          <w:sz w:val="20"/>
          <w:szCs w:val="20"/>
        </w:rPr>
        <w:t xml:space="preserve"> van de eerstvolgende maand is mogelijk indien redelijkerwijs niet kan worden gevergd het lidmaatschap te laten voortduren. Hiervan kan sprake zijn bij het ontstaan van fysieke of andersoortige beperkingen waarbij het niet aannemelijk is dat binnen een periode van drie maanden opnieuw zal kunnen worden deelgenomen aan de activiteiten van de vereniging en het lid ook niet de intentie heeft om weer te gaan spelen. Dit ter beoordeling van het bestuur. Een verzoek hiertoe dient schriftelijk te worden ingediend bij het bestuur. Het bestuur bevestigt schriftelijk de ontvangst van het</w:t>
      </w:r>
      <w:r>
        <w:rPr>
          <w:rFonts w:ascii="Arial" w:hAnsi="Arial" w:cs="Arial"/>
          <w:sz w:val="20"/>
          <w:szCs w:val="20"/>
        </w:rPr>
        <w:t xml:space="preserve"> </w:t>
      </w:r>
      <w:r w:rsidRPr="0081645A">
        <w:rPr>
          <w:rFonts w:ascii="Arial" w:hAnsi="Arial" w:cs="Arial"/>
          <w:sz w:val="20"/>
          <w:szCs w:val="20"/>
        </w:rPr>
        <w:t xml:space="preserve">verzoek en neemt binnen twee weken een besluit ten aanzien van het verzoek. </w:t>
      </w:r>
      <w:bookmarkStart w:id="1" w:name="_Hlk216009571"/>
      <w:r w:rsidRPr="0081645A">
        <w:rPr>
          <w:rFonts w:ascii="Arial" w:hAnsi="Arial" w:cs="Arial"/>
          <w:sz w:val="20"/>
          <w:szCs w:val="20"/>
        </w:rPr>
        <w:t>Indien het bestuur instemt met de beëindiging dan stopt de betalingsverplichting per de datum van beëindiging van het lidmaatschap.</w:t>
      </w:r>
      <w:r w:rsidRPr="0081645A">
        <w:rPr>
          <w:rFonts w:ascii="Arial" w:hAnsi="Arial" w:cs="Arial"/>
          <w:sz w:val="20"/>
          <w:szCs w:val="20"/>
        </w:rPr>
        <w:br/>
      </w:r>
      <w:bookmarkEnd w:id="1"/>
      <w:r w:rsidRPr="0081645A">
        <w:rPr>
          <w:rFonts w:ascii="Arial" w:hAnsi="Arial" w:cs="Arial"/>
          <w:sz w:val="20"/>
          <w:szCs w:val="20"/>
        </w:rPr>
        <w:t>4. Wanneer een ex-lid, dat gebruik heeft gemaakt van de mogelijkheid genoemd in lid 3, opnieuw lid wil worden dan geldt het volgende:</w:t>
      </w:r>
      <w:r w:rsidRPr="0081645A">
        <w:rPr>
          <w:rFonts w:ascii="Arial" w:hAnsi="Arial" w:cs="Arial"/>
          <w:sz w:val="20"/>
          <w:szCs w:val="20"/>
        </w:rPr>
        <w:br/>
      </w:r>
      <w:r w:rsidRPr="0081645A">
        <w:rPr>
          <w:rFonts w:ascii="Arial" w:hAnsi="Arial" w:cs="Arial"/>
          <w:sz w:val="20"/>
          <w:szCs w:val="20"/>
        </w:rPr>
        <w:lastRenderedPageBreak/>
        <w:t xml:space="preserve">a. vindt de hernieuwde aanmelding plaats binnen 6 maanden na de datum van </w:t>
      </w:r>
      <w:bookmarkStart w:id="2" w:name="_Hlk215907970"/>
      <w:r w:rsidRPr="0081645A">
        <w:rPr>
          <w:rFonts w:ascii="Arial" w:hAnsi="Arial" w:cs="Arial"/>
          <w:sz w:val="20"/>
          <w:szCs w:val="20"/>
        </w:rPr>
        <w:t xml:space="preserve">beëindiging van het lidmaatschap </w:t>
      </w:r>
      <w:bookmarkEnd w:id="2"/>
      <w:r w:rsidRPr="0081645A">
        <w:rPr>
          <w:rFonts w:ascii="Arial" w:hAnsi="Arial" w:cs="Arial"/>
          <w:sz w:val="20"/>
          <w:szCs w:val="20"/>
        </w:rPr>
        <w:t xml:space="preserve">dan wordt de eerdere opzegging met terugwerkende kracht ongedaan gemaakt en gelden de bepalingen van artikel lid 2 </w:t>
      </w:r>
      <w:r>
        <w:rPr>
          <w:rFonts w:ascii="Arial" w:hAnsi="Arial" w:cs="Arial"/>
          <w:sz w:val="20"/>
          <w:szCs w:val="20"/>
        </w:rPr>
        <w:t>(</w:t>
      </w:r>
      <w:r w:rsidRPr="0081645A">
        <w:rPr>
          <w:rFonts w:ascii="Arial" w:hAnsi="Arial" w:cs="Arial"/>
          <w:sz w:val="20"/>
          <w:szCs w:val="20"/>
        </w:rPr>
        <w:t xml:space="preserve">50% contributie verschuldigd). Het ex-lid </w:t>
      </w:r>
      <w:r>
        <w:rPr>
          <w:rFonts w:ascii="Arial" w:hAnsi="Arial" w:cs="Arial"/>
          <w:sz w:val="20"/>
          <w:szCs w:val="20"/>
        </w:rPr>
        <w:t>meldt zich vooraf</w:t>
      </w:r>
      <w:r w:rsidRPr="0081645A">
        <w:rPr>
          <w:rFonts w:ascii="Arial" w:hAnsi="Arial" w:cs="Arial"/>
          <w:sz w:val="20"/>
          <w:szCs w:val="20"/>
        </w:rPr>
        <w:t xml:space="preserve"> schriftelijk aan </w:t>
      </w:r>
      <w:r>
        <w:rPr>
          <w:rFonts w:ascii="Arial" w:hAnsi="Arial" w:cs="Arial"/>
          <w:sz w:val="20"/>
          <w:szCs w:val="20"/>
        </w:rPr>
        <w:t xml:space="preserve">bij </w:t>
      </w:r>
      <w:r w:rsidRPr="0081645A">
        <w:rPr>
          <w:rFonts w:ascii="Arial" w:hAnsi="Arial" w:cs="Arial"/>
          <w:sz w:val="20"/>
          <w:szCs w:val="20"/>
        </w:rPr>
        <w:t>het bestuur en geeft daarbij ook eventuele wijzigingen in zijn/haar gegevens door.</w:t>
      </w:r>
      <w:r w:rsidRPr="0081645A">
        <w:rPr>
          <w:rFonts w:ascii="Arial" w:hAnsi="Arial" w:cs="Arial"/>
          <w:sz w:val="20"/>
          <w:szCs w:val="20"/>
        </w:rPr>
        <w:br/>
        <w:t>b. vindt de hernieuwde aanmelding later dan 6 maanden na de datum van beëindiging van het lidmaatschap plaats dan is sprake van een nieuw lidmaatschap. Artikel 3, m.u.v. lid 2, is op deze hernieuwde aanmelding van toepassing.</w:t>
      </w:r>
      <w:r w:rsidR="00B63FBF">
        <w:rPr>
          <w:rFonts w:ascii="Arial" w:hAnsi="Arial" w:cs="Arial"/>
          <w:sz w:val="20"/>
          <w:szCs w:val="20"/>
        </w:rPr>
        <w:br/>
      </w:r>
      <w:r>
        <w:rPr>
          <w:rFonts w:ascii="Arial" w:hAnsi="Arial" w:cs="Arial"/>
          <w:sz w:val="20"/>
          <w:szCs w:val="20"/>
        </w:rPr>
        <w:br/>
      </w:r>
      <w:r w:rsidRPr="00B0237D">
        <w:rPr>
          <w:rFonts w:ascii="Arial" w:hAnsi="Arial" w:cs="Arial"/>
          <w:b/>
          <w:bCs/>
          <w:sz w:val="20"/>
          <w:szCs w:val="20"/>
        </w:rPr>
        <w:t xml:space="preserve">Artikel </w:t>
      </w:r>
      <w:r>
        <w:rPr>
          <w:rFonts w:ascii="Arial" w:hAnsi="Arial" w:cs="Arial"/>
          <w:b/>
          <w:bCs/>
          <w:sz w:val="20"/>
          <w:szCs w:val="20"/>
        </w:rPr>
        <w:t>6</w:t>
      </w:r>
      <w:r w:rsidRPr="00B0237D">
        <w:rPr>
          <w:rFonts w:ascii="Arial" w:hAnsi="Arial" w:cs="Arial"/>
          <w:b/>
          <w:bCs/>
          <w:sz w:val="20"/>
          <w:szCs w:val="20"/>
        </w:rPr>
        <w:t xml:space="preserve"> </w:t>
      </w:r>
      <w:r w:rsidRPr="005F13F3">
        <w:rPr>
          <w:rFonts w:ascii="Arial" w:hAnsi="Arial" w:cs="Arial"/>
          <w:b/>
          <w:bCs/>
          <w:sz w:val="20"/>
          <w:szCs w:val="20"/>
        </w:rPr>
        <w:t xml:space="preserve">Overige </w:t>
      </w:r>
      <w:r w:rsidRPr="00B0237D">
        <w:rPr>
          <w:rFonts w:ascii="Arial" w:hAnsi="Arial" w:cs="Arial"/>
          <w:b/>
          <w:bCs/>
          <w:sz w:val="20"/>
          <w:szCs w:val="20"/>
        </w:rPr>
        <w:t>rechten en plichten van leden</w:t>
      </w:r>
      <w:r w:rsidRPr="00B0237D">
        <w:rPr>
          <w:rFonts w:ascii="Arial" w:hAnsi="Arial" w:cs="Arial"/>
          <w:b/>
          <w:bCs/>
          <w:sz w:val="20"/>
          <w:szCs w:val="20"/>
        </w:rPr>
        <w:br/>
      </w:r>
      <w:r w:rsidRPr="00B0237D">
        <w:rPr>
          <w:rFonts w:ascii="Arial" w:hAnsi="Arial" w:cs="Arial"/>
          <w:sz w:val="20"/>
          <w:szCs w:val="20"/>
        </w:rPr>
        <w:t>Alle leden hebben de hierna te noemen rechten en plichten:</w:t>
      </w:r>
      <w:r w:rsidRPr="00B0237D">
        <w:rPr>
          <w:rFonts w:ascii="Arial" w:hAnsi="Arial" w:cs="Arial"/>
          <w:sz w:val="20"/>
          <w:szCs w:val="20"/>
        </w:rPr>
        <w:br/>
        <w:t>1. Bij toetreding als lid hebben zij het recht een exemplaar van de statuten en het huishoudelijk reglement te ontvangen.</w:t>
      </w:r>
      <w:r w:rsidRPr="00B0237D">
        <w:rPr>
          <w:rFonts w:ascii="Arial" w:hAnsi="Arial" w:cs="Arial"/>
          <w:sz w:val="20"/>
          <w:szCs w:val="20"/>
        </w:rPr>
        <w:br/>
        <w:t>2. Zij hebben het recht om deel te nemen aan trainingen en wedstrijden.</w:t>
      </w:r>
      <w:r w:rsidRPr="00B0237D">
        <w:rPr>
          <w:rFonts w:ascii="Arial" w:hAnsi="Arial" w:cs="Arial"/>
          <w:sz w:val="20"/>
          <w:szCs w:val="20"/>
        </w:rPr>
        <w:br/>
        <w:t xml:space="preserve">3. Zij hebben het recht om deel te nemen aan debatten en stemmingen in </w:t>
      </w:r>
      <w:r w:rsidRPr="00B4522A">
        <w:rPr>
          <w:rFonts w:ascii="Arial" w:hAnsi="Arial" w:cs="Arial"/>
          <w:sz w:val="20"/>
          <w:szCs w:val="20"/>
        </w:rPr>
        <w:t xml:space="preserve">de </w:t>
      </w:r>
      <w:r w:rsidR="00334873" w:rsidRPr="00B4522A">
        <w:rPr>
          <w:rFonts w:ascii="Arial" w:hAnsi="Arial" w:cs="Arial"/>
          <w:sz w:val="20"/>
          <w:szCs w:val="20"/>
        </w:rPr>
        <w:t>algemene</w:t>
      </w:r>
      <w:r w:rsidR="00334873">
        <w:rPr>
          <w:rFonts w:ascii="Arial" w:hAnsi="Arial" w:cs="Arial"/>
          <w:sz w:val="20"/>
          <w:szCs w:val="20"/>
        </w:rPr>
        <w:t xml:space="preserve"> </w:t>
      </w:r>
      <w:r w:rsidRPr="00B0237D">
        <w:rPr>
          <w:rFonts w:ascii="Arial" w:hAnsi="Arial" w:cs="Arial"/>
          <w:sz w:val="20"/>
          <w:szCs w:val="20"/>
        </w:rPr>
        <w:t>ledenvergaderingen.</w:t>
      </w:r>
      <w:r w:rsidRPr="00B0237D">
        <w:rPr>
          <w:rFonts w:ascii="Arial" w:hAnsi="Arial" w:cs="Arial"/>
          <w:sz w:val="20"/>
          <w:szCs w:val="20"/>
        </w:rPr>
        <w:br/>
        <w:t>4. Zij hebben het recht van vrije toegang tot wedstrijden en bijeenkomsten, voor zover door het bestuur niet anders is bepaald.</w:t>
      </w:r>
      <w:r w:rsidRPr="00B0237D">
        <w:rPr>
          <w:rFonts w:ascii="Arial" w:hAnsi="Arial" w:cs="Arial"/>
          <w:sz w:val="20"/>
          <w:szCs w:val="20"/>
        </w:rPr>
        <w:br/>
        <w:t>5. Zij hebben het recht om voorstellen, klachten en wensen bij het bestuur in te dienen. Het bestuur is gehouden deze zo spoedig mogelijk te behandelen of te onderzoeken c.q. te doen behandelen of te doen onderzoeken en over het resultaat van de behandeling en/of het onderzoek bericht te geven aan het lid dat het voorstel, de klacht of de wens heeft ingediend.</w:t>
      </w:r>
      <w:r w:rsidRPr="00B0237D">
        <w:rPr>
          <w:rFonts w:ascii="Arial" w:hAnsi="Arial" w:cs="Arial"/>
          <w:sz w:val="20"/>
          <w:szCs w:val="20"/>
        </w:rPr>
        <w:br/>
        <w:t>6. Zij hebben de plicht het bestuur in kennis te stellen van de verandering van hun adres, e-mailadres en bankrekeningnummer.</w:t>
      </w:r>
      <w:r w:rsidRPr="00B0237D">
        <w:rPr>
          <w:rFonts w:ascii="Arial" w:hAnsi="Arial" w:cs="Arial"/>
          <w:sz w:val="20"/>
          <w:szCs w:val="20"/>
        </w:rPr>
        <w:br/>
        <w:t>7. Zij hebben de plicht tot naleving van de reglementen van de vereniging.</w:t>
      </w:r>
    </w:p>
    <w:p w14:paraId="7180732F" w14:textId="692E2F69" w:rsidR="00E605DB" w:rsidRDefault="00402659" w:rsidP="00E605DB">
      <w:pPr>
        <w:rPr>
          <w:rFonts w:ascii="Arial" w:hAnsi="Arial" w:cs="Arial"/>
          <w:sz w:val="20"/>
          <w:szCs w:val="20"/>
        </w:rPr>
      </w:pPr>
      <w:r w:rsidRPr="00B0237D">
        <w:rPr>
          <w:rFonts w:ascii="Arial" w:hAnsi="Arial" w:cs="Arial"/>
          <w:b/>
          <w:bCs/>
          <w:sz w:val="20"/>
          <w:szCs w:val="20"/>
        </w:rPr>
        <w:t xml:space="preserve">Artikel </w:t>
      </w:r>
      <w:proofErr w:type="gramStart"/>
      <w:r>
        <w:rPr>
          <w:rFonts w:ascii="Arial" w:hAnsi="Arial" w:cs="Arial"/>
          <w:b/>
          <w:bCs/>
          <w:sz w:val="20"/>
          <w:szCs w:val="20"/>
        </w:rPr>
        <w:t>7</w:t>
      </w:r>
      <w:r w:rsidRPr="00B0237D">
        <w:rPr>
          <w:rFonts w:ascii="Arial" w:hAnsi="Arial" w:cs="Arial"/>
          <w:b/>
          <w:bCs/>
          <w:sz w:val="20"/>
          <w:szCs w:val="20"/>
        </w:rPr>
        <w:t xml:space="preserve">  Een</w:t>
      </w:r>
      <w:proofErr w:type="gramEnd"/>
      <w:r w:rsidRPr="00B0237D">
        <w:rPr>
          <w:rFonts w:ascii="Arial" w:hAnsi="Arial" w:cs="Arial"/>
          <w:b/>
          <w:bCs/>
          <w:sz w:val="20"/>
          <w:szCs w:val="20"/>
        </w:rPr>
        <w:t xml:space="preserve"> veilige sportomgeving</w:t>
      </w:r>
      <w:r w:rsidRPr="00B0237D">
        <w:rPr>
          <w:rFonts w:ascii="Arial" w:hAnsi="Arial" w:cs="Arial"/>
          <w:b/>
          <w:bCs/>
          <w:sz w:val="20"/>
          <w:szCs w:val="20"/>
        </w:rPr>
        <w:br/>
      </w:r>
      <w:r w:rsidRPr="00222CDB">
        <w:rPr>
          <w:rFonts w:ascii="Arial" w:hAnsi="Arial" w:cs="Arial"/>
          <w:sz w:val="20"/>
          <w:szCs w:val="20"/>
        </w:rPr>
        <w:t>Een veilige sportomgeving is essentieel om alle leden vrijuit en ongestoord te laten deelnemen aan de activiteiten. Onze vereniging:</w:t>
      </w:r>
      <w:r w:rsidRPr="00222CDB">
        <w:rPr>
          <w:rFonts w:ascii="Arial" w:hAnsi="Arial" w:cs="Arial"/>
          <w:sz w:val="20"/>
          <w:szCs w:val="20"/>
        </w:rPr>
        <w:br/>
      </w:r>
      <w:r w:rsidR="00E605DB" w:rsidRPr="00222CDB">
        <w:rPr>
          <w:rFonts w:ascii="Arial" w:hAnsi="Arial" w:cs="Arial"/>
          <w:sz w:val="20"/>
          <w:szCs w:val="20"/>
        </w:rPr>
        <w:t>- wil een vereniging zijn zonder discriminatie, agressie, pesten en seksuele intimidatie</w:t>
      </w:r>
      <w:r w:rsidR="00E605DB">
        <w:rPr>
          <w:rFonts w:ascii="Arial" w:hAnsi="Arial" w:cs="Arial"/>
          <w:sz w:val="20"/>
          <w:szCs w:val="20"/>
        </w:rPr>
        <w:t>;</w:t>
      </w:r>
      <w:r w:rsidR="00E605DB" w:rsidRPr="00222CDB">
        <w:rPr>
          <w:rFonts w:ascii="Arial" w:hAnsi="Arial" w:cs="Arial"/>
          <w:sz w:val="20"/>
          <w:szCs w:val="20"/>
        </w:rPr>
        <w:br/>
        <w:t>- draagt sportief gedrag hoog in het vaandel en verwacht dat ook van al haar leden</w:t>
      </w:r>
      <w:r w:rsidR="00E605DB">
        <w:rPr>
          <w:rFonts w:ascii="Arial" w:hAnsi="Arial" w:cs="Arial"/>
          <w:sz w:val="20"/>
          <w:szCs w:val="20"/>
        </w:rPr>
        <w:t>;</w:t>
      </w:r>
      <w:r w:rsidR="00E605DB" w:rsidRPr="00222CDB">
        <w:rPr>
          <w:rFonts w:ascii="Arial" w:hAnsi="Arial" w:cs="Arial"/>
          <w:sz w:val="20"/>
          <w:szCs w:val="20"/>
        </w:rPr>
        <w:br/>
        <w:t>- werkt aan een fysiek veilige omgeving waarin elk lid zich veilig kan bewegen</w:t>
      </w:r>
      <w:r w:rsidR="00E605DB">
        <w:rPr>
          <w:rFonts w:ascii="Arial" w:hAnsi="Arial" w:cs="Arial"/>
          <w:sz w:val="20"/>
          <w:szCs w:val="20"/>
        </w:rPr>
        <w:t>;</w:t>
      </w:r>
      <w:r w:rsidR="00E605DB" w:rsidRPr="00222CDB">
        <w:rPr>
          <w:rFonts w:ascii="Arial" w:hAnsi="Arial" w:cs="Arial"/>
          <w:sz w:val="20"/>
          <w:szCs w:val="20"/>
        </w:rPr>
        <w:br/>
        <w:t>- creëert een open sfeer waarin naar iedereen wordt geluisterd</w:t>
      </w:r>
      <w:r w:rsidR="00E605DB">
        <w:rPr>
          <w:rFonts w:ascii="Arial" w:hAnsi="Arial" w:cs="Arial"/>
          <w:sz w:val="20"/>
          <w:szCs w:val="20"/>
        </w:rPr>
        <w:t>;</w:t>
      </w:r>
      <w:r w:rsidR="00E605DB">
        <w:rPr>
          <w:rFonts w:ascii="Arial" w:hAnsi="Arial" w:cs="Arial"/>
          <w:sz w:val="20"/>
          <w:szCs w:val="20"/>
        </w:rPr>
        <w:br/>
        <w:t>- h</w:t>
      </w:r>
      <w:r w:rsidR="00E605DB" w:rsidRPr="00E22EAC">
        <w:rPr>
          <w:rFonts w:ascii="Arial" w:hAnsi="Arial" w:cs="Arial"/>
          <w:sz w:val="20"/>
          <w:szCs w:val="20"/>
        </w:rPr>
        <w:t>andelt</w:t>
      </w:r>
      <w:r w:rsidR="00E605DB">
        <w:rPr>
          <w:rFonts w:ascii="Arial" w:hAnsi="Arial" w:cs="Arial"/>
          <w:sz w:val="20"/>
          <w:szCs w:val="20"/>
        </w:rPr>
        <w:t xml:space="preserve"> in lijn met de vastgestelde gedragscode.</w:t>
      </w:r>
    </w:p>
    <w:p w14:paraId="02D71D92" w14:textId="0C5F7C46" w:rsidR="00402659" w:rsidRDefault="00402659" w:rsidP="00E605DB">
      <w:pPr>
        <w:rPr>
          <w:rFonts w:ascii="Arial" w:hAnsi="Arial" w:cs="Arial"/>
          <w:sz w:val="20"/>
          <w:szCs w:val="20"/>
        </w:rPr>
      </w:pPr>
      <w:r w:rsidRPr="000C359C">
        <w:rPr>
          <w:rFonts w:ascii="Arial" w:hAnsi="Arial" w:cs="Arial"/>
          <w:b/>
          <w:bCs/>
          <w:sz w:val="20"/>
          <w:szCs w:val="20"/>
        </w:rPr>
        <w:t xml:space="preserve">Artikel </w:t>
      </w:r>
      <w:proofErr w:type="gramStart"/>
      <w:r w:rsidRPr="000C359C">
        <w:rPr>
          <w:rFonts w:ascii="Arial" w:hAnsi="Arial" w:cs="Arial"/>
          <w:b/>
          <w:bCs/>
          <w:sz w:val="20"/>
          <w:szCs w:val="20"/>
        </w:rPr>
        <w:t>8  Gang</w:t>
      </w:r>
      <w:proofErr w:type="gramEnd"/>
      <w:r w:rsidRPr="000C359C">
        <w:rPr>
          <w:rFonts w:ascii="Arial" w:hAnsi="Arial" w:cs="Arial"/>
          <w:b/>
          <w:bCs/>
          <w:sz w:val="20"/>
          <w:szCs w:val="20"/>
        </w:rPr>
        <w:t xml:space="preserve"> van zaken</w:t>
      </w:r>
      <w:r w:rsidRPr="000C359C">
        <w:rPr>
          <w:rFonts w:ascii="Arial" w:hAnsi="Arial" w:cs="Arial"/>
          <w:b/>
          <w:bCs/>
          <w:sz w:val="20"/>
          <w:szCs w:val="20"/>
        </w:rPr>
        <w:br/>
      </w:r>
      <w:r w:rsidRPr="000C359C">
        <w:rPr>
          <w:rFonts w:ascii="Arial" w:hAnsi="Arial" w:cs="Arial"/>
          <w:sz w:val="20"/>
          <w:szCs w:val="20"/>
        </w:rPr>
        <w:t>1. De sleutelbeheerder: een aantal leden is aangewezen als sleutelbeheerder. De sleutelbeheerder zorgt voor het tijdig openen en sluiten van de zaal en het openen en sluiten van de materiaalkasten</w:t>
      </w:r>
      <w:r w:rsidRPr="000C359C">
        <w:rPr>
          <w:rFonts w:ascii="Arial" w:hAnsi="Arial" w:cs="Arial"/>
          <w:sz w:val="20"/>
          <w:szCs w:val="20"/>
        </w:rPr>
        <w:br/>
        <w:t>2.</w:t>
      </w:r>
      <w:r w:rsidR="0091466E">
        <w:rPr>
          <w:rFonts w:ascii="Arial" w:hAnsi="Arial" w:cs="Arial"/>
          <w:sz w:val="20"/>
          <w:szCs w:val="20"/>
        </w:rPr>
        <w:t xml:space="preserve"> </w:t>
      </w:r>
      <w:r w:rsidRPr="000C359C">
        <w:rPr>
          <w:rFonts w:ascii="Arial" w:hAnsi="Arial" w:cs="Arial"/>
          <w:sz w:val="20"/>
          <w:szCs w:val="20"/>
        </w:rPr>
        <w:t>Dagcoördinator/aanspreekpunt: tijdens alle speelmomenten fungeert één van de leden (eventueel bij toerbeurt) als dagcoördinator/aanspreekpunt.</w:t>
      </w:r>
      <w:r w:rsidRPr="000C359C">
        <w:rPr>
          <w:rFonts w:ascii="Arial" w:hAnsi="Arial" w:cs="Arial"/>
          <w:sz w:val="20"/>
          <w:szCs w:val="20"/>
        </w:rPr>
        <w:br/>
        <w:t>3. Materiaal</w:t>
      </w:r>
      <w:r w:rsidRPr="000C359C">
        <w:rPr>
          <w:rFonts w:ascii="Arial" w:hAnsi="Arial" w:cs="Arial"/>
          <w:b/>
          <w:bCs/>
          <w:sz w:val="20"/>
          <w:szCs w:val="20"/>
        </w:rPr>
        <w:t xml:space="preserve">: </w:t>
      </w:r>
      <w:r w:rsidRPr="000C359C">
        <w:rPr>
          <w:rFonts w:ascii="Arial" w:hAnsi="Arial" w:cs="Arial"/>
          <w:sz w:val="20"/>
          <w:szCs w:val="20"/>
        </w:rPr>
        <w:t xml:space="preserve">in de sporthal mag alleen gespeeld worden op zaalschoenen (geen zwarte zolen). Men is zelf verantwoordelijk voor geschikte schoenen. De ballen worden door de vereniging ter beschikking gesteld. </w:t>
      </w:r>
      <w:proofErr w:type="spellStart"/>
      <w:r w:rsidRPr="000C359C">
        <w:rPr>
          <w:rFonts w:ascii="Arial" w:hAnsi="Arial" w:cs="Arial"/>
          <w:sz w:val="20"/>
          <w:szCs w:val="20"/>
        </w:rPr>
        <w:t>Dynamic</w:t>
      </w:r>
      <w:proofErr w:type="spellEnd"/>
      <w:r w:rsidRPr="000C359C">
        <w:rPr>
          <w:rFonts w:ascii="Arial" w:hAnsi="Arial" w:cs="Arial"/>
          <w:sz w:val="20"/>
          <w:szCs w:val="20"/>
        </w:rPr>
        <w:t xml:space="preserve"> tennis wordt gespeeld met een speciaal racket. Niet-leden en gastspelers kunnen gebruik maken van rackets van de vereniging. Leden dienen een eigen, door de vereniging goedgekeurd racket aan te schaffen.</w:t>
      </w:r>
      <w:r>
        <w:rPr>
          <w:rFonts w:ascii="Arial" w:hAnsi="Arial" w:cs="Arial"/>
          <w:sz w:val="20"/>
          <w:szCs w:val="20"/>
        </w:rPr>
        <w:br/>
      </w:r>
      <w:r w:rsidRPr="000C359C">
        <w:rPr>
          <w:rFonts w:ascii="Arial" w:hAnsi="Arial" w:cs="Arial"/>
          <w:sz w:val="20"/>
          <w:szCs w:val="20"/>
        </w:rPr>
        <w:t xml:space="preserve">4. Veld opbouwen en veld opruimen: dit wordt door de leden gezamenlijk gedaan. </w:t>
      </w:r>
      <w:r w:rsidRPr="000C359C">
        <w:rPr>
          <w:rFonts w:ascii="Arial" w:hAnsi="Arial" w:cs="Arial"/>
          <w:sz w:val="20"/>
          <w:szCs w:val="20"/>
        </w:rPr>
        <w:br/>
      </w:r>
      <w:proofErr w:type="spellStart"/>
      <w:r w:rsidRPr="000C359C">
        <w:rPr>
          <w:rFonts w:ascii="Arial" w:hAnsi="Arial" w:cs="Arial"/>
          <w:sz w:val="20"/>
          <w:szCs w:val="20"/>
        </w:rPr>
        <w:t>Dynamic</w:t>
      </w:r>
      <w:proofErr w:type="spellEnd"/>
      <w:r w:rsidRPr="000C359C">
        <w:rPr>
          <w:rFonts w:ascii="Arial" w:hAnsi="Arial" w:cs="Arial"/>
          <w:sz w:val="20"/>
          <w:szCs w:val="20"/>
        </w:rPr>
        <w:t xml:space="preserve"> tennis wordt gespeeld op een badmintonveld met een nethoogte van 85 cm. De daarvoor benodigde netten en van haakjes voorziene palen bevinden zich in het materiaalhok. </w:t>
      </w:r>
      <w:r w:rsidRPr="000C359C">
        <w:rPr>
          <w:rFonts w:ascii="Arial" w:hAnsi="Arial" w:cs="Arial"/>
          <w:sz w:val="20"/>
          <w:szCs w:val="20"/>
        </w:rPr>
        <w:br/>
        <w:t>5. Warming up/</w:t>
      </w:r>
      <w:proofErr w:type="spellStart"/>
      <w:r w:rsidRPr="000C359C">
        <w:rPr>
          <w:rFonts w:ascii="Arial" w:hAnsi="Arial" w:cs="Arial"/>
          <w:sz w:val="20"/>
          <w:szCs w:val="20"/>
        </w:rPr>
        <w:t>cooling</w:t>
      </w:r>
      <w:proofErr w:type="spellEnd"/>
      <w:r w:rsidRPr="000C359C">
        <w:rPr>
          <w:rFonts w:ascii="Arial" w:hAnsi="Arial" w:cs="Arial"/>
          <w:sz w:val="20"/>
          <w:szCs w:val="20"/>
        </w:rPr>
        <w:t xml:space="preserve"> down</w:t>
      </w:r>
      <w:r w:rsidRPr="000C359C">
        <w:rPr>
          <w:rFonts w:ascii="Arial" w:hAnsi="Arial" w:cs="Arial"/>
          <w:b/>
          <w:bCs/>
          <w:sz w:val="20"/>
          <w:szCs w:val="20"/>
        </w:rPr>
        <w:t xml:space="preserve">: </w:t>
      </w:r>
      <w:r w:rsidRPr="000C359C">
        <w:rPr>
          <w:rFonts w:ascii="Arial" w:hAnsi="Arial" w:cs="Arial"/>
          <w:sz w:val="20"/>
          <w:szCs w:val="20"/>
        </w:rPr>
        <w:t>in het kader van blessurepreventie vindt</w:t>
      </w:r>
      <w:r w:rsidRPr="000C359C">
        <w:rPr>
          <w:rFonts w:ascii="Arial" w:hAnsi="Arial" w:cs="Arial"/>
          <w:b/>
          <w:bCs/>
          <w:sz w:val="20"/>
          <w:szCs w:val="20"/>
        </w:rPr>
        <w:t xml:space="preserve"> </w:t>
      </w:r>
      <w:r w:rsidRPr="000C359C">
        <w:rPr>
          <w:rFonts w:ascii="Arial" w:hAnsi="Arial" w:cs="Arial"/>
          <w:sz w:val="20"/>
          <w:szCs w:val="20"/>
        </w:rPr>
        <w:t>voor aanvang en na afloop van het spel een gezamenlijke warming-up/</w:t>
      </w:r>
      <w:proofErr w:type="spellStart"/>
      <w:r w:rsidRPr="000C359C">
        <w:rPr>
          <w:rFonts w:ascii="Arial" w:hAnsi="Arial" w:cs="Arial"/>
          <w:sz w:val="20"/>
          <w:szCs w:val="20"/>
        </w:rPr>
        <w:t>cooling</w:t>
      </w:r>
      <w:proofErr w:type="spellEnd"/>
      <w:r w:rsidRPr="000C359C">
        <w:rPr>
          <w:rFonts w:ascii="Arial" w:hAnsi="Arial" w:cs="Arial"/>
          <w:sz w:val="20"/>
          <w:szCs w:val="20"/>
        </w:rPr>
        <w:t xml:space="preserve"> down plaats. </w:t>
      </w:r>
      <w:r w:rsidRPr="000C359C">
        <w:rPr>
          <w:rFonts w:ascii="Arial" w:hAnsi="Arial" w:cs="Arial"/>
          <w:sz w:val="20"/>
          <w:szCs w:val="20"/>
        </w:rPr>
        <w:br/>
        <w:t>6. De veldindeling vindt plaats aan de hand van een kaartsysteem. Bij een oneven aantal spelers wordt op baan 1 na elke game ingedraaid.</w:t>
      </w:r>
      <w:r w:rsidRPr="000C359C">
        <w:rPr>
          <w:rFonts w:ascii="Arial" w:hAnsi="Arial" w:cs="Arial"/>
          <w:sz w:val="20"/>
          <w:szCs w:val="20"/>
        </w:rPr>
        <w:br/>
        <w:t>7. Doorgaans worden 3 rondes van telkens een half uur gespeeld. Sommige spelers kiezen ervoor om na 2 rondes te stoppen. Meld dit dan aan de dagcoördinator en verlaat zo snel mogelijk de speelvelden, zodat zo nodig een aangepaste indeling kan worden gemaakt en de derde ronde van start kan gaan.</w:t>
      </w:r>
      <w:r>
        <w:rPr>
          <w:rFonts w:ascii="Arial" w:hAnsi="Arial" w:cs="Arial"/>
          <w:sz w:val="20"/>
          <w:szCs w:val="20"/>
        </w:rPr>
        <w:br/>
      </w:r>
      <w:r>
        <w:rPr>
          <w:rFonts w:ascii="Arial" w:hAnsi="Arial" w:cs="Arial"/>
          <w:sz w:val="20"/>
          <w:szCs w:val="20"/>
        </w:rPr>
        <w:lastRenderedPageBreak/>
        <w:br/>
      </w:r>
      <w:r w:rsidRPr="00B0237D">
        <w:rPr>
          <w:rFonts w:ascii="Arial" w:hAnsi="Arial" w:cs="Arial"/>
          <w:b/>
          <w:bCs/>
          <w:sz w:val="20"/>
          <w:szCs w:val="20"/>
        </w:rPr>
        <w:t>Artikel 9 Straffen</w:t>
      </w:r>
      <w:r w:rsidRPr="00B0237D">
        <w:rPr>
          <w:rFonts w:ascii="Arial" w:hAnsi="Arial" w:cs="Arial"/>
          <w:b/>
          <w:bCs/>
          <w:sz w:val="20"/>
          <w:szCs w:val="20"/>
        </w:rPr>
        <w:br/>
      </w:r>
      <w:r w:rsidRPr="00B4522A">
        <w:rPr>
          <w:rFonts w:ascii="Arial" w:hAnsi="Arial" w:cs="Arial"/>
          <w:sz w:val="20"/>
          <w:szCs w:val="20"/>
        </w:rPr>
        <w:t xml:space="preserve">1. Indien een lid zich schuldig maakt aan </w:t>
      </w:r>
      <w:r w:rsidR="00CF22C7" w:rsidRPr="00B4522A">
        <w:rPr>
          <w:rFonts w:ascii="Arial" w:hAnsi="Arial" w:cs="Arial"/>
          <w:sz w:val="20"/>
          <w:szCs w:val="20"/>
        </w:rPr>
        <w:t>verwijtbaar/opzettelijk</w:t>
      </w:r>
      <w:r w:rsidRPr="00B4522A">
        <w:rPr>
          <w:rFonts w:ascii="Arial" w:hAnsi="Arial" w:cs="Arial"/>
          <w:sz w:val="20"/>
          <w:szCs w:val="20"/>
        </w:rPr>
        <w:t xml:space="preserve"> handelen of nalaten, dat in strijd is met de wet, de statuten, reglementen en/of besluiten van de vereniging, of anderszins waardoor de belangen van de vereniging worden geschaad, kan het bestuur besluiten het betreffende lid of leden het lidmaatschap te ontnemen. Alsdan is er geen recht op teruggave van de reeds betaalde contributie en blijft de betalingsverplichting van het lopende jaar van kracht.</w:t>
      </w:r>
      <w:r w:rsidRPr="00B0237D">
        <w:rPr>
          <w:rFonts w:ascii="Arial" w:hAnsi="Arial" w:cs="Arial"/>
          <w:sz w:val="20"/>
          <w:szCs w:val="20"/>
        </w:rPr>
        <w:br/>
      </w:r>
      <w:r w:rsidR="00CF22C7">
        <w:rPr>
          <w:rFonts w:ascii="Arial" w:hAnsi="Arial" w:cs="Arial"/>
          <w:sz w:val="20"/>
          <w:szCs w:val="20"/>
        </w:rPr>
        <w:t>2</w:t>
      </w:r>
      <w:r w:rsidRPr="00B0237D">
        <w:rPr>
          <w:rFonts w:ascii="Arial" w:hAnsi="Arial" w:cs="Arial"/>
          <w:sz w:val="20"/>
          <w:szCs w:val="20"/>
        </w:rPr>
        <w:t>. Het bestuur hanteert bij het opleggen van een ontneming van het lidmaatschap altijd het beginsel van hoor en wederhoor.</w:t>
      </w:r>
      <w:r w:rsidRPr="00B0237D">
        <w:rPr>
          <w:rFonts w:ascii="Arial" w:hAnsi="Arial" w:cs="Arial"/>
          <w:sz w:val="20"/>
          <w:szCs w:val="20"/>
        </w:rPr>
        <w:br/>
      </w:r>
      <w:r w:rsidR="00CF22C7">
        <w:rPr>
          <w:rFonts w:ascii="Arial" w:hAnsi="Arial" w:cs="Arial"/>
          <w:sz w:val="20"/>
          <w:szCs w:val="20"/>
        </w:rPr>
        <w:t>3</w:t>
      </w:r>
      <w:r w:rsidRPr="00B0237D">
        <w:rPr>
          <w:rFonts w:ascii="Arial" w:hAnsi="Arial" w:cs="Arial"/>
          <w:sz w:val="20"/>
          <w:szCs w:val="20"/>
        </w:rPr>
        <w:t>. Bij een beslissing als bedoeld in l</w:t>
      </w:r>
      <w:r w:rsidR="00CF22C7">
        <w:rPr>
          <w:rFonts w:ascii="Arial" w:hAnsi="Arial" w:cs="Arial"/>
          <w:sz w:val="20"/>
          <w:szCs w:val="20"/>
        </w:rPr>
        <w:t>id</w:t>
      </w:r>
      <w:r w:rsidRPr="00B0237D">
        <w:rPr>
          <w:rFonts w:ascii="Arial" w:hAnsi="Arial" w:cs="Arial"/>
          <w:sz w:val="20"/>
          <w:szCs w:val="20"/>
        </w:rPr>
        <w:t xml:space="preserve"> 1 van dit artikel heeft het desbetreffende lid een beroepsmogelijkheid bij de algemene </w:t>
      </w:r>
      <w:r w:rsidR="008C033B" w:rsidRPr="00B4522A">
        <w:rPr>
          <w:rFonts w:ascii="Arial" w:hAnsi="Arial" w:cs="Arial"/>
          <w:sz w:val="20"/>
          <w:szCs w:val="20"/>
        </w:rPr>
        <w:t>leden</w:t>
      </w:r>
      <w:r w:rsidRPr="00B4522A">
        <w:rPr>
          <w:rFonts w:ascii="Arial" w:hAnsi="Arial" w:cs="Arial"/>
          <w:sz w:val="20"/>
          <w:szCs w:val="20"/>
        </w:rPr>
        <w:t>v</w:t>
      </w:r>
      <w:r w:rsidRPr="00B0237D">
        <w:rPr>
          <w:rFonts w:ascii="Arial" w:hAnsi="Arial" w:cs="Arial"/>
          <w:sz w:val="20"/>
          <w:szCs w:val="20"/>
        </w:rPr>
        <w:t xml:space="preserve">ergadering </w:t>
      </w:r>
      <w:r w:rsidR="008C033B">
        <w:rPr>
          <w:rFonts w:ascii="Arial" w:hAnsi="Arial" w:cs="Arial"/>
          <w:sz w:val="20"/>
          <w:szCs w:val="20"/>
        </w:rPr>
        <w:t xml:space="preserve">(ALV) </w:t>
      </w:r>
      <w:r w:rsidRPr="00B0237D">
        <w:rPr>
          <w:rFonts w:ascii="Arial" w:hAnsi="Arial" w:cs="Arial"/>
          <w:sz w:val="20"/>
          <w:szCs w:val="20"/>
        </w:rPr>
        <w:t xml:space="preserve">van de vereniging. Dit beroep dient, binnen 6 maanden na het opleggen van de straf door het bestuur, schriftelijk aanhangig te worden gemaakt bij de </w:t>
      </w:r>
      <w:r w:rsidR="008C033B">
        <w:rPr>
          <w:rFonts w:ascii="Arial" w:hAnsi="Arial" w:cs="Arial"/>
          <w:sz w:val="20"/>
          <w:szCs w:val="20"/>
        </w:rPr>
        <w:t>ALV.</w:t>
      </w:r>
    </w:p>
    <w:p w14:paraId="7C9CF9DD" w14:textId="148F3959" w:rsidR="00402659" w:rsidRDefault="00402659" w:rsidP="00402659">
      <w:pPr>
        <w:rPr>
          <w:rFonts w:ascii="Arial" w:hAnsi="Arial" w:cs="Arial"/>
          <w:sz w:val="20"/>
          <w:szCs w:val="20"/>
        </w:rPr>
      </w:pPr>
      <w:r w:rsidRPr="00B0237D">
        <w:rPr>
          <w:rFonts w:ascii="Arial" w:hAnsi="Arial" w:cs="Arial"/>
          <w:b/>
          <w:bCs/>
          <w:sz w:val="20"/>
          <w:szCs w:val="20"/>
        </w:rPr>
        <w:t>Artikel 10 Bestuur</w:t>
      </w:r>
      <w:r w:rsidRPr="00B0237D">
        <w:rPr>
          <w:rFonts w:ascii="Arial" w:hAnsi="Arial" w:cs="Arial"/>
          <w:b/>
          <w:bCs/>
          <w:sz w:val="20"/>
          <w:szCs w:val="20"/>
        </w:rPr>
        <w:br/>
      </w:r>
      <w:r w:rsidRPr="00B0237D">
        <w:rPr>
          <w:rFonts w:ascii="Arial" w:hAnsi="Arial" w:cs="Arial"/>
          <w:sz w:val="20"/>
          <w:szCs w:val="20"/>
        </w:rPr>
        <w:t xml:space="preserve">1. Het bestuur bestaat uit tenminste een voorzitter, een secretaris, een penningmeester, die allen meerderjarig moeten zijn. </w:t>
      </w:r>
      <w:r w:rsidRPr="00B0237D">
        <w:rPr>
          <w:rFonts w:ascii="Arial" w:hAnsi="Arial" w:cs="Arial"/>
          <w:sz w:val="20"/>
          <w:szCs w:val="20"/>
        </w:rPr>
        <w:br/>
        <w:t>2. Onder het bestuur valt, onverminderd het bepaalde in de statuten, elders in het huishoudelijk reglement of in andere reglementen:</w:t>
      </w:r>
      <w:r w:rsidRPr="00B0237D">
        <w:rPr>
          <w:rFonts w:ascii="Arial" w:hAnsi="Arial" w:cs="Arial"/>
          <w:sz w:val="20"/>
          <w:szCs w:val="20"/>
        </w:rPr>
        <w:br/>
        <w:t>a. de algemene leiding van zaken;</w:t>
      </w:r>
      <w:r w:rsidRPr="00B0237D">
        <w:rPr>
          <w:rFonts w:ascii="Arial" w:hAnsi="Arial" w:cs="Arial"/>
          <w:sz w:val="20"/>
          <w:szCs w:val="20"/>
        </w:rPr>
        <w:br/>
        <w:t xml:space="preserve">b. de uitvoering van de door de </w:t>
      </w:r>
      <w:r w:rsidR="008C033B">
        <w:rPr>
          <w:rFonts w:ascii="Arial" w:hAnsi="Arial" w:cs="Arial"/>
          <w:sz w:val="20"/>
          <w:szCs w:val="20"/>
        </w:rPr>
        <w:t xml:space="preserve">ALV </w:t>
      </w:r>
      <w:r w:rsidRPr="00B0237D">
        <w:rPr>
          <w:rFonts w:ascii="Arial" w:hAnsi="Arial" w:cs="Arial"/>
          <w:sz w:val="20"/>
          <w:szCs w:val="20"/>
        </w:rPr>
        <w:t>genomen besluiten;</w:t>
      </w:r>
      <w:r w:rsidRPr="00B0237D">
        <w:rPr>
          <w:rFonts w:ascii="Arial" w:hAnsi="Arial" w:cs="Arial"/>
          <w:sz w:val="20"/>
          <w:szCs w:val="20"/>
        </w:rPr>
        <w:br/>
        <w:t xml:space="preserve">c. het toezicht op de naleving van de statuten en reglementen; </w:t>
      </w:r>
      <w:r w:rsidRPr="00B0237D">
        <w:rPr>
          <w:rFonts w:ascii="Arial" w:hAnsi="Arial" w:cs="Arial"/>
          <w:sz w:val="20"/>
          <w:szCs w:val="20"/>
        </w:rPr>
        <w:br/>
        <w:t xml:space="preserve">d. benoeming, ontslag en schorsing van personen werkzaam ten behoeve van de vereniging. </w:t>
      </w:r>
      <w:r w:rsidRPr="00B0237D">
        <w:rPr>
          <w:rFonts w:ascii="Arial" w:hAnsi="Arial" w:cs="Arial"/>
          <w:sz w:val="20"/>
          <w:szCs w:val="20"/>
        </w:rPr>
        <w:br/>
        <w:t xml:space="preserve">3. Het bestuur handelt binnen de gestelde kaders zoals vastgelegd in besluiten van de </w:t>
      </w:r>
      <w:r w:rsidR="008C033B">
        <w:rPr>
          <w:rFonts w:ascii="Arial" w:hAnsi="Arial" w:cs="Arial"/>
          <w:sz w:val="20"/>
          <w:szCs w:val="20"/>
        </w:rPr>
        <w:t xml:space="preserve">ALV </w:t>
      </w:r>
      <w:r w:rsidRPr="00B0237D">
        <w:rPr>
          <w:rFonts w:ascii="Arial" w:hAnsi="Arial" w:cs="Arial"/>
          <w:sz w:val="20"/>
          <w:szCs w:val="20"/>
        </w:rPr>
        <w:t xml:space="preserve">en de door de </w:t>
      </w:r>
      <w:r w:rsidR="008C033B">
        <w:rPr>
          <w:rFonts w:ascii="Arial" w:hAnsi="Arial" w:cs="Arial"/>
          <w:sz w:val="20"/>
          <w:szCs w:val="20"/>
        </w:rPr>
        <w:t>ALV</w:t>
      </w:r>
      <w:r w:rsidRPr="00B0237D">
        <w:rPr>
          <w:rFonts w:ascii="Arial" w:hAnsi="Arial" w:cs="Arial"/>
          <w:sz w:val="20"/>
          <w:szCs w:val="20"/>
        </w:rPr>
        <w:t xml:space="preserve"> goedgekeurde jaarbegrotingen.</w:t>
      </w:r>
      <w:r w:rsidRPr="00B0237D">
        <w:rPr>
          <w:rFonts w:ascii="Arial" w:hAnsi="Arial" w:cs="Arial"/>
          <w:sz w:val="20"/>
          <w:szCs w:val="20"/>
        </w:rPr>
        <w:br/>
        <w:t>4. Uitgaven die niet zijn opgenomen in de door de ALV goedgekeurde jaarbegroting komen ten laste van het eigen vermogen van de vereniging. Het bestuur is bevoegd tot het doen van uitgaven ten laste van het eigen vermogen tot een bedrag van maximaal € 500 per jaar.</w:t>
      </w:r>
      <w:r w:rsidRPr="00B0237D">
        <w:rPr>
          <w:rFonts w:ascii="Arial" w:hAnsi="Arial" w:cs="Arial"/>
          <w:sz w:val="20"/>
          <w:szCs w:val="20"/>
        </w:rPr>
        <w:br/>
        <w:t>5. Voor uitgaven ten laste van het eigen vermogen die uitgaan boven de € 500,-- per jaar legt het bestuur een onderbouwd voorstel ter goedkeuring voor aan de ALV.</w:t>
      </w:r>
      <w:r w:rsidRPr="00B0237D">
        <w:rPr>
          <w:rFonts w:ascii="Arial" w:hAnsi="Arial" w:cs="Arial"/>
          <w:sz w:val="20"/>
          <w:szCs w:val="20"/>
        </w:rPr>
        <w:br/>
        <w:t xml:space="preserve">6. </w:t>
      </w:r>
      <w:r w:rsidRPr="00CF22C7">
        <w:rPr>
          <w:rFonts w:ascii="Arial" w:hAnsi="Arial" w:cs="Arial"/>
          <w:sz w:val="20"/>
          <w:szCs w:val="20"/>
        </w:rPr>
        <w:t>Het bestuur vergadert zo dikwijls als de voorzitter, secretaris of penningmeester dit wenselijk achten.</w:t>
      </w:r>
      <w:r w:rsidRPr="00B0237D">
        <w:rPr>
          <w:rFonts w:ascii="Arial" w:hAnsi="Arial" w:cs="Arial"/>
          <w:sz w:val="20"/>
          <w:szCs w:val="20"/>
        </w:rPr>
        <w:t xml:space="preserve"> </w:t>
      </w:r>
      <w:r w:rsidRPr="00B0237D">
        <w:rPr>
          <w:rFonts w:ascii="Arial" w:hAnsi="Arial" w:cs="Arial"/>
          <w:sz w:val="20"/>
          <w:szCs w:val="20"/>
        </w:rPr>
        <w:br/>
        <w:t>7. Een oproep voor een vergadering dient minimaal 48 uur voor aanvang van de vergadering in het bezit van de bestuursleden te zijn, terwijl een vergadering op verzoek van bestuursleden binnen maximaal één week dient te worden belegd.</w:t>
      </w:r>
      <w:r w:rsidRPr="00402659">
        <w:rPr>
          <w:rFonts w:ascii="Arial" w:hAnsi="Arial" w:cs="Arial"/>
          <w:sz w:val="20"/>
          <w:szCs w:val="20"/>
        </w:rPr>
        <w:t xml:space="preserve"> </w:t>
      </w:r>
      <w:r>
        <w:rPr>
          <w:rFonts w:ascii="Arial" w:hAnsi="Arial" w:cs="Arial"/>
          <w:sz w:val="20"/>
          <w:szCs w:val="20"/>
        </w:rPr>
        <w:br/>
      </w:r>
      <w:r w:rsidRPr="00B0237D">
        <w:rPr>
          <w:rFonts w:ascii="Arial" w:hAnsi="Arial" w:cs="Arial"/>
          <w:sz w:val="20"/>
          <w:szCs w:val="20"/>
        </w:rPr>
        <w:t>8. Een bestuursvergadering is tot besluiten bevoegd als de meerderheid van de bestuursleden aanwezig is.</w:t>
      </w:r>
    </w:p>
    <w:p w14:paraId="16309EB4" w14:textId="15458194" w:rsidR="00402659" w:rsidRPr="00AC2AF5" w:rsidRDefault="00402659" w:rsidP="00402659">
      <w:pPr>
        <w:rPr>
          <w:rFonts w:ascii="Arial" w:hAnsi="Arial" w:cs="Arial"/>
          <w:sz w:val="20"/>
          <w:szCs w:val="20"/>
        </w:rPr>
      </w:pPr>
      <w:r w:rsidRPr="00B0237D">
        <w:rPr>
          <w:rFonts w:ascii="Arial" w:hAnsi="Arial" w:cs="Arial"/>
          <w:b/>
          <w:bCs/>
          <w:sz w:val="20"/>
          <w:szCs w:val="20"/>
        </w:rPr>
        <w:t>Artikel 11 Het dagelijks bestuur</w:t>
      </w:r>
      <w:r w:rsidRPr="00B0237D">
        <w:rPr>
          <w:rFonts w:ascii="Arial" w:hAnsi="Arial" w:cs="Arial"/>
          <w:b/>
          <w:bCs/>
          <w:sz w:val="20"/>
          <w:szCs w:val="20"/>
        </w:rPr>
        <w:br/>
      </w:r>
      <w:r w:rsidRPr="00B0237D">
        <w:rPr>
          <w:rFonts w:ascii="Arial" w:hAnsi="Arial" w:cs="Arial"/>
          <w:sz w:val="20"/>
          <w:szCs w:val="20"/>
        </w:rPr>
        <w:t>1. De voorzitter, de secretaris en de penningmeester vormen het dagelijks bestuur. Tot de taak behoort het vaststellen van beleid en toezien op de dagelijkse gang van zaken. Het dagelijks bestuur neemt alle beslissingen welke niet tot een gewone bestuursvergadering kunnen worden uitgesteld. Het dagelijks bestuur is verantwoording schuldig aan de ALV.</w:t>
      </w:r>
      <w:r w:rsidRPr="00B0237D">
        <w:rPr>
          <w:rFonts w:ascii="Arial" w:hAnsi="Arial" w:cs="Arial"/>
          <w:sz w:val="20"/>
          <w:szCs w:val="20"/>
        </w:rPr>
        <w:br/>
        <w:t>2. Taken van de voorzitter:</w:t>
      </w:r>
      <w:r w:rsidRPr="00B0237D">
        <w:rPr>
          <w:rFonts w:ascii="Arial" w:hAnsi="Arial" w:cs="Arial"/>
          <w:sz w:val="20"/>
          <w:szCs w:val="20"/>
        </w:rPr>
        <w:br/>
        <w:t>a. geeft leiding aan en houdt toezicht op het gehele verenigingsleven;</w:t>
      </w:r>
      <w:r w:rsidRPr="00B0237D">
        <w:rPr>
          <w:rFonts w:ascii="Arial" w:hAnsi="Arial" w:cs="Arial"/>
          <w:sz w:val="20"/>
          <w:szCs w:val="20"/>
        </w:rPr>
        <w:br/>
        <w:t>b. is bij alle officiële vertegenwoordigingen de woordvoerder, tenzij hij deze taak aan een ander bestuurslid heeft overgedragen.</w:t>
      </w:r>
      <w:r w:rsidRPr="00B0237D">
        <w:rPr>
          <w:rFonts w:ascii="Arial" w:hAnsi="Arial" w:cs="Arial"/>
          <w:sz w:val="20"/>
          <w:szCs w:val="20"/>
        </w:rPr>
        <w:br/>
        <w:t xml:space="preserve">3. Taken van de secretaris: </w:t>
      </w:r>
      <w:r w:rsidRPr="00B0237D">
        <w:rPr>
          <w:rFonts w:ascii="Arial" w:hAnsi="Arial" w:cs="Arial"/>
          <w:sz w:val="20"/>
          <w:szCs w:val="20"/>
        </w:rPr>
        <w:br/>
        <w:t>a. voert de correspondentie uit naam van en in overleg met het bestuur, ondertekent alle van hem uitgaande stukken, is verplicht afschriften ervan te houden en deze evenals de ingekomen stukken te bewaren.</w:t>
      </w:r>
      <w:r w:rsidRPr="00B0237D">
        <w:rPr>
          <w:rFonts w:ascii="Arial" w:hAnsi="Arial" w:cs="Arial"/>
          <w:sz w:val="20"/>
          <w:szCs w:val="20"/>
        </w:rPr>
        <w:br/>
        <w:t>b. heeft het beheer over het archief en is aansprakelijk voor goederen die hem vanuit de vereniging zijn toevertrouwd;</w:t>
      </w:r>
      <w:r w:rsidRPr="00B0237D">
        <w:rPr>
          <w:rFonts w:ascii="Arial" w:hAnsi="Arial" w:cs="Arial"/>
          <w:sz w:val="20"/>
          <w:szCs w:val="20"/>
        </w:rPr>
        <w:br/>
        <w:t>c. zorgt voor het bijeenroepen van vergaderingen;</w:t>
      </w:r>
      <w:r w:rsidRPr="00B0237D">
        <w:rPr>
          <w:rFonts w:ascii="Arial" w:hAnsi="Arial" w:cs="Arial"/>
          <w:sz w:val="20"/>
          <w:szCs w:val="20"/>
        </w:rPr>
        <w:br/>
        <w:t xml:space="preserve">d. zorgt voor bekendmakingen van veranderingen of aanvullingen in de statuten en reglementen; </w:t>
      </w:r>
      <w:r w:rsidRPr="00B0237D">
        <w:rPr>
          <w:rFonts w:ascii="Arial" w:hAnsi="Arial" w:cs="Arial"/>
          <w:sz w:val="20"/>
          <w:szCs w:val="20"/>
        </w:rPr>
        <w:br/>
      </w:r>
      <w:r w:rsidRPr="00B0237D">
        <w:rPr>
          <w:rFonts w:ascii="Arial" w:hAnsi="Arial" w:cs="Arial"/>
          <w:sz w:val="20"/>
          <w:szCs w:val="20"/>
        </w:rPr>
        <w:lastRenderedPageBreak/>
        <w:t>e</w:t>
      </w:r>
      <w:r w:rsidRPr="00B4522A">
        <w:rPr>
          <w:rFonts w:ascii="Arial" w:hAnsi="Arial" w:cs="Arial"/>
          <w:sz w:val="20"/>
          <w:szCs w:val="20"/>
        </w:rPr>
        <w:t xml:space="preserve">. houdt een lijst bij waarin </w:t>
      </w:r>
      <w:r w:rsidR="00B4522A">
        <w:rPr>
          <w:rFonts w:ascii="Arial" w:hAnsi="Arial" w:cs="Arial"/>
          <w:sz w:val="20"/>
          <w:szCs w:val="20"/>
        </w:rPr>
        <w:t>alle door de leden bij inschrijving verstrekte gegevens zijn</w:t>
      </w:r>
      <w:r w:rsidRPr="00B4522A">
        <w:rPr>
          <w:rFonts w:ascii="Arial" w:hAnsi="Arial" w:cs="Arial"/>
          <w:sz w:val="20"/>
          <w:szCs w:val="20"/>
        </w:rPr>
        <w:t xml:space="preserve"> opgenomen.</w:t>
      </w:r>
      <w:r w:rsidR="00BB09F6" w:rsidRPr="00B4522A">
        <w:rPr>
          <w:rFonts w:ascii="Arial" w:hAnsi="Arial" w:cs="Arial"/>
          <w:sz w:val="20"/>
          <w:szCs w:val="20"/>
        </w:rPr>
        <w:t xml:space="preserve"> </w:t>
      </w:r>
      <w:r w:rsidR="00B4522A">
        <w:rPr>
          <w:rFonts w:ascii="Arial" w:hAnsi="Arial" w:cs="Arial"/>
          <w:sz w:val="20"/>
          <w:szCs w:val="20"/>
        </w:rPr>
        <w:br/>
      </w:r>
      <w:r w:rsidRPr="00B0237D">
        <w:rPr>
          <w:rFonts w:ascii="Arial" w:hAnsi="Arial" w:cs="Arial"/>
          <w:sz w:val="20"/>
          <w:szCs w:val="20"/>
        </w:rPr>
        <w:t>4. Taken van de penningmeester:</w:t>
      </w:r>
      <w:r w:rsidRPr="00B0237D">
        <w:rPr>
          <w:rFonts w:ascii="Arial" w:hAnsi="Arial" w:cs="Arial"/>
          <w:sz w:val="20"/>
          <w:szCs w:val="20"/>
        </w:rPr>
        <w:br/>
        <w:t>a. beheert de gelden van de vereniging;</w:t>
      </w:r>
      <w:r w:rsidRPr="00B0237D">
        <w:rPr>
          <w:rFonts w:ascii="Arial" w:hAnsi="Arial" w:cs="Arial"/>
          <w:sz w:val="20"/>
          <w:szCs w:val="20"/>
        </w:rPr>
        <w:br/>
        <w:t>b. zorgt voor het innen van de aan de vereniging toekomende gelden en draagt zorg voor alle door het bestuur en de algemene vergadering goedgekeurde uitgaven;</w:t>
      </w:r>
      <w:r w:rsidRPr="00B0237D">
        <w:rPr>
          <w:rFonts w:ascii="Arial" w:hAnsi="Arial" w:cs="Arial"/>
          <w:sz w:val="20"/>
          <w:szCs w:val="20"/>
        </w:rPr>
        <w:br/>
        <w:t>c. houdt boek van alle ontvangsten en uitgaven;</w:t>
      </w:r>
      <w:r w:rsidRPr="00B0237D">
        <w:rPr>
          <w:rFonts w:ascii="Arial" w:hAnsi="Arial" w:cs="Arial"/>
          <w:sz w:val="20"/>
          <w:szCs w:val="20"/>
        </w:rPr>
        <w:br/>
        <w:t xml:space="preserve">d. voert de briefwisseling, voor zover deze betrekking heeft op de uitvoering van de in de voorgaande leden van dit artikel vermelde taken, ondertekent alle van hem uitgaande stukken, is verplicht afschriften te houden en deze, evenals de op de uitvoering van eerdergenoemde taken betrekking hebbende ingekomen stukken te bewaren; </w:t>
      </w:r>
      <w:r w:rsidRPr="00B0237D">
        <w:rPr>
          <w:rFonts w:ascii="Arial" w:hAnsi="Arial" w:cs="Arial"/>
          <w:sz w:val="20"/>
          <w:szCs w:val="20"/>
        </w:rPr>
        <w:br/>
        <w:t xml:space="preserve">e. brengt in de ALV verslag uit van de financiële stand van zaken en legt daarbij verantwoording af over de balans en de staat van baten en lasten met toelichting over het afgelopen verenigingsjaar en een begroting voor het komende verenigingsjaar. </w:t>
      </w:r>
      <w:r w:rsidRPr="00B0237D">
        <w:rPr>
          <w:rFonts w:ascii="Arial" w:hAnsi="Arial" w:cs="Arial"/>
          <w:sz w:val="20"/>
          <w:szCs w:val="20"/>
        </w:rPr>
        <w:br/>
        <w:t>f. voorafgaand aan de ALV als onder e. bedoeld stelt de penningmeester alle benodigde stukken ter beschikking van de door de ALV benoemde Financiële Commissie (kascommissie) die in de ALV haar verslag van bevindingen presenteert en de ALV adviseert over het verlenen van decharge aan het bestuur. Artikel 48, boek 2 van het Burgerlijk Wetboek is van toepassing.</w:t>
      </w:r>
      <w:r w:rsidRPr="00B0237D">
        <w:rPr>
          <w:rFonts w:ascii="Arial" w:hAnsi="Arial" w:cs="Arial"/>
          <w:sz w:val="20"/>
          <w:szCs w:val="20"/>
        </w:rPr>
        <w:br/>
      </w:r>
      <w:r w:rsidRPr="008E7579">
        <w:rPr>
          <w:rFonts w:ascii="Arial" w:hAnsi="Arial" w:cs="Arial"/>
          <w:sz w:val="20"/>
          <w:szCs w:val="20"/>
        </w:rPr>
        <w:t>5. De bestuursleden dragen zorg voor onderlinge afspraken over gehele of gedeeltelijk plaatsvervanging.</w:t>
      </w:r>
      <w:r w:rsidR="00B4522A">
        <w:rPr>
          <w:rFonts w:ascii="Arial" w:hAnsi="Arial" w:cs="Arial"/>
          <w:sz w:val="20"/>
          <w:szCs w:val="20"/>
        </w:rPr>
        <w:br/>
        <w:t xml:space="preserve">6. Het bestuur handelt </w:t>
      </w:r>
      <w:r w:rsidR="00B4522A" w:rsidRPr="00B4522A">
        <w:rPr>
          <w:rFonts w:ascii="Arial" w:hAnsi="Arial" w:cs="Arial"/>
          <w:sz w:val="20"/>
          <w:szCs w:val="20"/>
        </w:rPr>
        <w:t>in overeenstemming met de vigerende privacywetgeving AVG (Algemene Verordening Gegevensbescherming).</w:t>
      </w:r>
      <w:r w:rsidR="00B4522A" w:rsidRPr="00B0237D">
        <w:rPr>
          <w:rFonts w:ascii="Arial" w:hAnsi="Arial" w:cs="Arial"/>
          <w:sz w:val="20"/>
          <w:szCs w:val="20"/>
        </w:rPr>
        <w:br/>
      </w:r>
    </w:p>
    <w:p w14:paraId="71E32466" w14:textId="19C70457" w:rsidR="00402659" w:rsidRDefault="00402659" w:rsidP="00402659">
      <w:pPr>
        <w:rPr>
          <w:rFonts w:ascii="Arial" w:hAnsi="Arial" w:cs="Arial"/>
          <w:sz w:val="20"/>
          <w:szCs w:val="20"/>
        </w:rPr>
      </w:pPr>
      <w:r w:rsidRPr="00B0237D">
        <w:rPr>
          <w:rFonts w:ascii="Arial" w:hAnsi="Arial" w:cs="Arial"/>
          <w:b/>
          <w:bCs/>
          <w:sz w:val="20"/>
          <w:szCs w:val="20"/>
        </w:rPr>
        <w:t>Artikel 12 Bestuursverkiezing</w:t>
      </w:r>
      <w:r w:rsidRPr="00B0237D">
        <w:rPr>
          <w:rFonts w:ascii="Arial" w:hAnsi="Arial" w:cs="Arial"/>
          <w:b/>
          <w:bCs/>
          <w:sz w:val="20"/>
          <w:szCs w:val="20"/>
        </w:rPr>
        <w:br/>
      </w:r>
      <w:r w:rsidRPr="00B0237D">
        <w:rPr>
          <w:rFonts w:ascii="Arial" w:hAnsi="Arial" w:cs="Arial"/>
          <w:sz w:val="20"/>
          <w:szCs w:val="20"/>
        </w:rPr>
        <w:t>1. Ieder bestuurslid treedt uiterlijk drie (3) jaar na zijn verkiezing af.</w:t>
      </w:r>
      <w:r w:rsidRPr="00B0237D">
        <w:rPr>
          <w:rFonts w:ascii="Arial" w:hAnsi="Arial" w:cs="Arial"/>
          <w:sz w:val="20"/>
          <w:szCs w:val="20"/>
        </w:rPr>
        <w:br/>
        <w:t>2. Een kandidaatstelling door stemgerechtigde leden dient schriftelijk bij de secretaris aangemeld te worden, te ondertekenen door tenminste drie (of meer: naar keuze) stemgerechtigde leden en dient vergezeld te gaan van een ondertekende bereidheidsverklaring van de desbetreffende kandidaat eventueel onder vermelding van de functie die hij/zij in het bestuur ambieert.</w:t>
      </w:r>
    </w:p>
    <w:p w14:paraId="2959334F" w14:textId="1957DB06" w:rsidR="00402659" w:rsidRDefault="00402659" w:rsidP="00402659">
      <w:pPr>
        <w:rPr>
          <w:rFonts w:ascii="Arial" w:hAnsi="Arial" w:cs="Arial"/>
          <w:sz w:val="20"/>
          <w:szCs w:val="20"/>
        </w:rPr>
      </w:pPr>
      <w:r w:rsidRPr="00B0237D">
        <w:rPr>
          <w:rFonts w:ascii="Arial" w:hAnsi="Arial" w:cs="Arial"/>
          <w:b/>
          <w:bCs/>
          <w:sz w:val="20"/>
          <w:szCs w:val="20"/>
        </w:rPr>
        <w:t>Artikel 13 Kostenvergoedingen</w:t>
      </w:r>
      <w:r w:rsidRPr="00B0237D">
        <w:rPr>
          <w:rFonts w:ascii="Arial" w:hAnsi="Arial" w:cs="Arial"/>
          <w:b/>
          <w:bCs/>
          <w:sz w:val="20"/>
          <w:szCs w:val="20"/>
        </w:rPr>
        <w:br/>
      </w:r>
      <w:r w:rsidRPr="008E7579">
        <w:rPr>
          <w:rFonts w:ascii="Arial" w:hAnsi="Arial" w:cs="Arial"/>
          <w:sz w:val="20"/>
          <w:szCs w:val="20"/>
        </w:rPr>
        <w:t>Het bestuur is bevoegd om de door leden gemaakte kosten, noodzakelijk voor het goed functioneren van de vereniging, te vergoeden. Een verzoek om kosten vergoed te krijgen wordt schriftelijk ingediend middels een door het bestuur vastgesteld declaratieformulier en onder overlegging van betaalbewijzen.</w:t>
      </w:r>
    </w:p>
    <w:p w14:paraId="1E9468DF" w14:textId="3E87FB9E" w:rsidR="00402659" w:rsidRDefault="00402659" w:rsidP="00402659">
      <w:pPr>
        <w:rPr>
          <w:rFonts w:ascii="Arial" w:hAnsi="Arial" w:cs="Arial"/>
          <w:sz w:val="20"/>
          <w:szCs w:val="20"/>
        </w:rPr>
      </w:pPr>
      <w:r w:rsidRPr="00B0237D">
        <w:rPr>
          <w:rFonts w:ascii="Arial" w:hAnsi="Arial" w:cs="Arial"/>
          <w:b/>
          <w:bCs/>
          <w:sz w:val="20"/>
          <w:szCs w:val="20"/>
        </w:rPr>
        <w:t>Artikel 14 Sponsoring</w:t>
      </w:r>
      <w:r w:rsidRPr="00B0237D">
        <w:rPr>
          <w:rFonts w:ascii="Arial" w:hAnsi="Arial" w:cs="Arial"/>
          <w:b/>
          <w:bCs/>
          <w:sz w:val="20"/>
          <w:szCs w:val="20"/>
        </w:rPr>
        <w:br/>
      </w:r>
      <w:r w:rsidRPr="00B0237D">
        <w:rPr>
          <w:rFonts w:ascii="Arial" w:hAnsi="Arial" w:cs="Arial"/>
          <w:sz w:val="20"/>
          <w:szCs w:val="20"/>
        </w:rPr>
        <w:t>Het bestuur kan richtlijnen opstellen voor het aangaan van sponsorcontracten</w:t>
      </w:r>
      <w:r>
        <w:rPr>
          <w:rFonts w:ascii="Arial" w:hAnsi="Arial" w:cs="Arial"/>
          <w:sz w:val="20"/>
          <w:szCs w:val="20"/>
        </w:rPr>
        <w:t>.</w:t>
      </w:r>
    </w:p>
    <w:p w14:paraId="387E4EA4" w14:textId="67EF0432" w:rsidR="00402659" w:rsidRDefault="00402659" w:rsidP="00402659">
      <w:pPr>
        <w:rPr>
          <w:rFonts w:ascii="Arial" w:hAnsi="Arial" w:cs="Arial"/>
          <w:sz w:val="20"/>
          <w:szCs w:val="20"/>
        </w:rPr>
      </w:pPr>
      <w:r w:rsidRPr="005F13F3">
        <w:rPr>
          <w:rFonts w:ascii="Arial" w:hAnsi="Arial" w:cs="Arial"/>
          <w:b/>
          <w:bCs/>
          <w:sz w:val="20"/>
          <w:szCs w:val="20"/>
        </w:rPr>
        <w:t>Artikel 15</w:t>
      </w:r>
      <w:r w:rsidRPr="005F13F3">
        <w:rPr>
          <w:rFonts w:ascii="Arial" w:hAnsi="Arial" w:cs="Arial"/>
          <w:sz w:val="20"/>
          <w:szCs w:val="20"/>
        </w:rPr>
        <w:t xml:space="preserve">. </w:t>
      </w:r>
      <w:r w:rsidRPr="005F13F3">
        <w:rPr>
          <w:rFonts w:ascii="Arial" w:hAnsi="Arial" w:cs="Arial"/>
          <w:b/>
          <w:bCs/>
          <w:sz w:val="20"/>
          <w:szCs w:val="20"/>
        </w:rPr>
        <w:t>De Algemene Ledenvergadering (ALV)</w:t>
      </w:r>
      <w:r w:rsidRPr="005F13F3">
        <w:rPr>
          <w:rFonts w:ascii="Arial" w:hAnsi="Arial" w:cs="Arial"/>
          <w:b/>
          <w:bCs/>
          <w:sz w:val="20"/>
          <w:szCs w:val="20"/>
        </w:rPr>
        <w:br/>
      </w:r>
      <w:r w:rsidRPr="005F13F3">
        <w:rPr>
          <w:rFonts w:ascii="Arial" w:hAnsi="Arial" w:cs="Arial"/>
          <w:sz w:val="20"/>
          <w:szCs w:val="20"/>
        </w:rPr>
        <w:t>1. De secretaris roept de ALV bijeen (zie artikel 11, lid 3, sub c). Tenzij een spoedeisend belang zich daartegen verzet wordt de datum voor een ALV vier weken van tevoren bekend gemaakt.</w:t>
      </w:r>
      <w:r w:rsidRPr="005F13F3">
        <w:rPr>
          <w:rFonts w:ascii="Arial" w:hAnsi="Arial" w:cs="Arial"/>
          <w:sz w:val="20"/>
          <w:szCs w:val="20"/>
        </w:rPr>
        <w:br/>
        <w:t>2. Het dagelijks bestuur stelt de agenda voor de ALV op. Per agendapunt wordt ‘het waarom’ en ‘het waartoe’ (ter gedachtewisseling/ter besluitvorming) toegelicht.</w:t>
      </w:r>
      <w:r w:rsidRPr="005F13F3">
        <w:rPr>
          <w:rFonts w:ascii="Arial" w:hAnsi="Arial" w:cs="Arial"/>
          <w:sz w:val="20"/>
          <w:szCs w:val="20"/>
        </w:rPr>
        <w:br/>
        <w:t xml:space="preserve">3. Bij een agendapunt dat ter besluitvorming wordt voorgelegd wordt tevens vermeld wat het vereiste quorum voor een rechtsgeldig besluit is. </w:t>
      </w:r>
      <w:r w:rsidRPr="005F13F3">
        <w:rPr>
          <w:rFonts w:ascii="Arial" w:hAnsi="Arial" w:cs="Arial"/>
          <w:sz w:val="20"/>
          <w:szCs w:val="20"/>
        </w:rPr>
        <w:br/>
        <w:t xml:space="preserve">4. De agenda en de daarbij behorende stukken worden in beginsel 14 dagen voor maar uiterlijk 7 dagen voor de ALV per mail aan de leden toegezonden. </w:t>
      </w:r>
      <w:r w:rsidRPr="005F13F3">
        <w:rPr>
          <w:rFonts w:ascii="Arial" w:hAnsi="Arial" w:cs="Arial"/>
          <w:sz w:val="20"/>
          <w:szCs w:val="20"/>
        </w:rPr>
        <w:br/>
        <w:t>5. Leden kunnen voor of tijdens de ALV agendapunten aandragen. Als een lid een agendapunt aandraagt waarover een besluit van de ALV wordt gevraagd dan moet dat agendapunt uiterlijk 7 dagen voordat de ALV plaatsvindt zijn ingediend bij het bestuur. Het agendapunten moet schriftelijk worden ingediend en voorzien zijn van een toelichting/motivering. Ook moet duidelijk worden aangeven welk besluit aan de ALV wordt gevraagd.</w:t>
      </w:r>
      <w:r w:rsidRPr="005F13F3">
        <w:rPr>
          <w:rFonts w:ascii="Arial" w:hAnsi="Arial" w:cs="Arial"/>
          <w:sz w:val="20"/>
          <w:szCs w:val="20"/>
        </w:rPr>
        <w:br/>
        <w:t xml:space="preserve">6. Leden die verhinderd zijn de ALV bij te wonen kunnen aan een ander lid een schriftelijke volmacht verlenen. De volmacht moet zijn voorzien van de namen van de volmachtgever en de volmachtontvanger, de datum en de handtekening van de volmachtgever. Een volmachtformulier is op </w:t>
      </w:r>
      <w:r w:rsidRPr="005F13F3">
        <w:rPr>
          <w:rFonts w:ascii="Arial" w:hAnsi="Arial" w:cs="Arial"/>
          <w:sz w:val="20"/>
          <w:szCs w:val="20"/>
        </w:rPr>
        <w:lastRenderedPageBreak/>
        <w:t>te vragen bij de secretaris. Een volmacht die niet aan bovenstaande voorwaarden voldoet is niet geldig.</w:t>
      </w:r>
      <w:r w:rsidRPr="005F13F3">
        <w:rPr>
          <w:rFonts w:ascii="Arial" w:hAnsi="Arial" w:cs="Arial"/>
          <w:sz w:val="20"/>
          <w:szCs w:val="20"/>
        </w:rPr>
        <w:br/>
        <w:t xml:space="preserve">7. Een stemgerechtigd lid kan ten hoogste voor twee leden als gevolmachtigde optreden. </w:t>
      </w:r>
      <w:r w:rsidRPr="005F13F3">
        <w:rPr>
          <w:rFonts w:ascii="Arial" w:hAnsi="Arial" w:cs="Arial"/>
          <w:sz w:val="20"/>
          <w:szCs w:val="20"/>
        </w:rPr>
        <w:br/>
        <w:t>8. Voor aanvang van de ALV vult ieder lid de presentielijst in. Leden aan wie een volmacht is verleend leveren de ondertekende volmacht in bij de secretaris.</w:t>
      </w:r>
      <w:r w:rsidRPr="005F13F3">
        <w:rPr>
          <w:rFonts w:ascii="Arial" w:hAnsi="Arial" w:cs="Arial"/>
          <w:sz w:val="20"/>
          <w:szCs w:val="20"/>
        </w:rPr>
        <w:br/>
        <w:t>9. Bij aanvang van de vergadering wordt aan de aanwezigen gemeld hoeveel leden in persoon en bij volmacht aanwezig zijn en wordt beoordeeld of het vereiste quorum aanwezig is voor agendapunten die ter besluitvorming voorliggen.</w:t>
      </w:r>
    </w:p>
    <w:p w14:paraId="2BC91F1C" w14:textId="4F26DE25" w:rsidR="00402659" w:rsidRDefault="00402659" w:rsidP="00402659">
      <w:pPr>
        <w:rPr>
          <w:rFonts w:ascii="Arial" w:hAnsi="Arial" w:cs="Arial"/>
          <w:sz w:val="20"/>
          <w:szCs w:val="20"/>
        </w:rPr>
      </w:pPr>
      <w:r w:rsidRPr="00B0237D">
        <w:rPr>
          <w:rFonts w:ascii="Arial" w:hAnsi="Arial" w:cs="Arial"/>
          <w:b/>
          <w:bCs/>
          <w:sz w:val="20"/>
          <w:szCs w:val="20"/>
        </w:rPr>
        <w:t>Artikel 1</w:t>
      </w:r>
      <w:r>
        <w:rPr>
          <w:rFonts w:ascii="Arial" w:hAnsi="Arial" w:cs="Arial"/>
          <w:b/>
          <w:bCs/>
          <w:sz w:val="20"/>
          <w:szCs w:val="20"/>
        </w:rPr>
        <w:t>6</w:t>
      </w:r>
      <w:r w:rsidRPr="00B0237D">
        <w:rPr>
          <w:rFonts w:ascii="Arial" w:hAnsi="Arial" w:cs="Arial"/>
          <w:sz w:val="20"/>
          <w:szCs w:val="20"/>
        </w:rPr>
        <w:t>.</w:t>
      </w:r>
      <w:r w:rsidRPr="00346E77">
        <w:rPr>
          <w:rFonts w:ascii="Arial" w:hAnsi="Arial" w:cs="Arial"/>
          <w:b/>
          <w:bCs/>
          <w:sz w:val="20"/>
          <w:szCs w:val="20"/>
        </w:rPr>
        <w:t xml:space="preserve"> </w:t>
      </w:r>
      <w:r w:rsidRPr="00B0237D">
        <w:rPr>
          <w:rFonts w:ascii="Arial" w:hAnsi="Arial" w:cs="Arial"/>
          <w:b/>
          <w:bCs/>
          <w:sz w:val="20"/>
          <w:szCs w:val="20"/>
        </w:rPr>
        <w:t>Aansprakelijkheid van de leden</w:t>
      </w:r>
      <w:r w:rsidRPr="00B0237D">
        <w:rPr>
          <w:rFonts w:ascii="Arial" w:hAnsi="Arial" w:cs="Arial"/>
          <w:b/>
          <w:bCs/>
          <w:sz w:val="20"/>
          <w:szCs w:val="20"/>
        </w:rPr>
        <w:br/>
      </w:r>
      <w:r w:rsidRPr="00B0237D">
        <w:rPr>
          <w:rFonts w:ascii="Arial" w:hAnsi="Arial" w:cs="Arial"/>
          <w:sz w:val="20"/>
          <w:szCs w:val="20"/>
        </w:rPr>
        <w:t xml:space="preserve">Ieder der leden is aansprakelijk voor de door hem aan de eigendommen van de vereniging aangerichte schade. Elke geconstateerde schade wordt geacht veroorzaakt te zijn door </w:t>
      </w:r>
      <w:r w:rsidRPr="00B4522A">
        <w:rPr>
          <w:rFonts w:ascii="Arial" w:hAnsi="Arial" w:cs="Arial"/>
          <w:sz w:val="20"/>
          <w:szCs w:val="20"/>
        </w:rPr>
        <w:t>hem</w:t>
      </w:r>
      <w:r w:rsidR="00BB09F6" w:rsidRPr="00B4522A">
        <w:rPr>
          <w:rFonts w:ascii="Arial" w:hAnsi="Arial" w:cs="Arial"/>
          <w:sz w:val="20"/>
          <w:szCs w:val="20"/>
        </w:rPr>
        <w:t>/haar</w:t>
      </w:r>
      <w:r w:rsidRPr="00B4522A">
        <w:rPr>
          <w:rFonts w:ascii="Arial" w:hAnsi="Arial" w:cs="Arial"/>
          <w:sz w:val="20"/>
          <w:szCs w:val="20"/>
        </w:rPr>
        <w:t xml:space="preserve"> of</w:t>
      </w:r>
      <w:r w:rsidRPr="00B0237D">
        <w:rPr>
          <w:rFonts w:ascii="Arial" w:hAnsi="Arial" w:cs="Arial"/>
          <w:sz w:val="20"/>
          <w:szCs w:val="20"/>
        </w:rPr>
        <w:t xml:space="preserve"> hen die de betreffende zaak het laatst heeft of hebben gebruikt, indien en voor zover het tegendeel niet door de betrokkene(n) wordt aangetoond</w:t>
      </w:r>
      <w:r>
        <w:rPr>
          <w:rFonts w:ascii="Arial" w:hAnsi="Arial" w:cs="Arial"/>
          <w:sz w:val="20"/>
          <w:szCs w:val="20"/>
        </w:rPr>
        <w:t>.</w:t>
      </w:r>
    </w:p>
    <w:p w14:paraId="5325FBA6" w14:textId="77777777" w:rsidR="00402659" w:rsidRPr="00B0237D" w:rsidRDefault="00402659" w:rsidP="00402659">
      <w:pPr>
        <w:spacing w:after="120"/>
        <w:rPr>
          <w:rFonts w:ascii="Arial" w:hAnsi="Arial" w:cs="Arial"/>
          <w:sz w:val="20"/>
          <w:szCs w:val="20"/>
        </w:rPr>
      </w:pPr>
      <w:r w:rsidRPr="00B0237D">
        <w:rPr>
          <w:rFonts w:ascii="Arial" w:hAnsi="Arial" w:cs="Arial"/>
          <w:b/>
          <w:bCs/>
          <w:sz w:val="20"/>
          <w:szCs w:val="20"/>
        </w:rPr>
        <w:t>Artikel 1</w:t>
      </w:r>
      <w:r>
        <w:rPr>
          <w:rFonts w:ascii="Arial" w:hAnsi="Arial" w:cs="Arial"/>
          <w:b/>
          <w:bCs/>
          <w:sz w:val="20"/>
          <w:szCs w:val="20"/>
        </w:rPr>
        <w:t>7</w:t>
      </w:r>
      <w:r w:rsidRPr="00B0237D">
        <w:rPr>
          <w:rFonts w:ascii="Arial" w:hAnsi="Arial" w:cs="Arial"/>
          <w:b/>
          <w:bCs/>
          <w:sz w:val="20"/>
          <w:szCs w:val="20"/>
        </w:rPr>
        <w:t xml:space="preserve"> Wijziging van het huishoudelijk reglement</w:t>
      </w:r>
      <w:r w:rsidRPr="00B0237D">
        <w:rPr>
          <w:rFonts w:ascii="Arial" w:hAnsi="Arial" w:cs="Arial"/>
          <w:b/>
          <w:bCs/>
          <w:sz w:val="20"/>
          <w:szCs w:val="20"/>
        </w:rPr>
        <w:br/>
      </w:r>
      <w:r w:rsidRPr="00B0237D">
        <w:rPr>
          <w:rFonts w:ascii="Arial" w:hAnsi="Arial" w:cs="Arial"/>
          <w:sz w:val="20"/>
          <w:szCs w:val="20"/>
        </w:rPr>
        <w:t>1. Het huishoudelijk reglement kan slechts gewijzigd worden door een besluit van de ALV. Voorstellen tot wijziging dienen tenminste 14 dagen voor de bijeenkomst aan alle leden kenbaar gemaakt te zijn.</w:t>
      </w:r>
      <w:r w:rsidRPr="00B0237D">
        <w:rPr>
          <w:rFonts w:ascii="Arial" w:hAnsi="Arial" w:cs="Arial"/>
          <w:sz w:val="20"/>
          <w:szCs w:val="20"/>
        </w:rPr>
        <w:br/>
        <w:t>2. Een besluit tot wijziging van het huishoudelijk reglement behoeft een gewone meerderheid van stemmen van de vergadering die tenminste uit de helft van het aantal leden bestaat.</w:t>
      </w:r>
    </w:p>
    <w:p w14:paraId="70BFB237" w14:textId="4445E995" w:rsidR="00402659" w:rsidRDefault="00402659" w:rsidP="00402659">
      <w:pPr>
        <w:rPr>
          <w:rFonts w:ascii="Arial" w:hAnsi="Arial" w:cs="Arial"/>
          <w:sz w:val="20"/>
          <w:szCs w:val="20"/>
        </w:rPr>
      </w:pPr>
      <w:r w:rsidRPr="00B0237D">
        <w:rPr>
          <w:rFonts w:ascii="Arial" w:hAnsi="Arial" w:cs="Arial"/>
          <w:b/>
          <w:bCs/>
          <w:sz w:val="20"/>
          <w:szCs w:val="20"/>
        </w:rPr>
        <w:t>Artikel 1</w:t>
      </w:r>
      <w:r>
        <w:rPr>
          <w:rFonts w:ascii="Arial" w:hAnsi="Arial" w:cs="Arial"/>
          <w:b/>
          <w:bCs/>
          <w:sz w:val="20"/>
          <w:szCs w:val="20"/>
        </w:rPr>
        <w:t>8</w:t>
      </w:r>
      <w:r w:rsidRPr="00B0237D">
        <w:rPr>
          <w:rFonts w:ascii="Arial" w:hAnsi="Arial" w:cs="Arial"/>
          <w:b/>
          <w:bCs/>
          <w:sz w:val="20"/>
          <w:szCs w:val="20"/>
        </w:rPr>
        <w:t xml:space="preserve"> Slotbepalingen</w:t>
      </w:r>
      <w:r w:rsidRPr="00B0237D">
        <w:rPr>
          <w:rFonts w:ascii="Arial" w:hAnsi="Arial" w:cs="Arial"/>
          <w:b/>
          <w:bCs/>
          <w:sz w:val="20"/>
          <w:szCs w:val="20"/>
        </w:rPr>
        <w:br/>
      </w:r>
      <w:r w:rsidRPr="00B0237D">
        <w:rPr>
          <w:rFonts w:ascii="Arial" w:hAnsi="Arial" w:cs="Arial"/>
          <w:sz w:val="20"/>
          <w:szCs w:val="20"/>
        </w:rPr>
        <w:t>1. Ieder lid en verenigingsorgaan heeft zich te houden aan de bepalingen van dit reglement.</w:t>
      </w:r>
      <w:r w:rsidRPr="00B0237D">
        <w:rPr>
          <w:rFonts w:ascii="Arial" w:hAnsi="Arial" w:cs="Arial"/>
          <w:sz w:val="20"/>
          <w:szCs w:val="20"/>
        </w:rPr>
        <w:br/>
        <w:t>2. Na vaststelling van het reglement wordt zo spoedig mogelijk de tekst bekend gemaakt aan de leden. Dit huishoudelijk reglement en alle navolgende wijzigingen van dit reglement treden in werking 14 dagen na besluitvorming daartoe in de ALV.</w:t>
      </w:r>
    </w:p>
    <w:p w14:paraId="505A6E3A" w14:textId="77777777" w:rsidR="00402659" w:rsidRDefault="00402659" w:rsidP="00402659"/>
    <w:p w14:paraId="2DA513E9" w14:textId="77777777" w:rsidR="00B33B07" w:rsidRDefault="00B717E9">
      <w:pPr>
        <w:rPr>
          <w:rFonts w:ascii="Arial" w:hAnsi="Arial" w:cs="Arial"/>
          <w:sz w:val="20"/>
          <w:szCs w:val="20"/>
        </w:rPr>
      </w:pPr>
      <w:r>
        <w:rPr>
          <w:rFonts w:ascii="Arial" w:hAnsi="Arial" w:cs="Arial"/>
          <w:sz w:val="20"/>
          <w:szCs w:val="20"/>
        </w:rPr>
        <w:t>Vastgesteld</w:t>
      </w:r>
      <w:r>
        <w:rPr>
          <w:rFonts w:ascii="Arial" w:hAnsi="Arial" w:cs="Arial"/>
          <w:sz w:val="20"/>
          <w:szCs w:val="20"/>
        </w:rPr>
        <w:br/>
      </w:r>
      <w:proofErr w:type="gramStart"/>
      <w:r w:rsidR="00B63FBF" w:rsidRPr="00B63FBF">
        <w:rPr>
          <w:rFonts w:ascii="Arial" w:hAnsi="Arial" w:cs="Arial"/>
          <w:sz w:val="20"/>
          <w:szCs w:val="20"/>
        </w:rPr>
        <w:t xml:space="preserve">Nootdorp,  </w:t>
      </w:r>
      <w:r w:rsidR="00BB09F6">
        <w:rPr>
          <w:rFonts w:ascii="Arial" w:hAnsi="Arial" w:cs="Arial"/>
          <w:sz w:val="20"/>
          <w:szCs w:val="20"/>
        </w:rPr>
        <w:t>27</w:t>
      </w:r>
      <w:proofErr w:type="gramEnd"/>
      <w:r w:rsidR="00BB09F6">
        <w:rPr>
          <w:rFonts w:ascii="Arial" w:hAnsi="Arial" w:cs="Arial"/>
          <w:sz w:val="20"/>
          <w:szCs w:val="20"/>
        </w:rPr>
        <w:t xml:space="preserve"> </w:t>
      </w:r>
      <w:proofErr w:type="gramStart"/>
      <w:r w:rsidR="00BB09F6">
        <w:rPr>
          <w:rFonts w:ascii="Arial" w:hAnsi="Arial" w:cs="Arial"/>
          <w:sz w:val="20"/>
          <w:szCs w:val="20"/>
        </w:rPr>
        <w:t xml:space="preserve">maart </w:t>
      </w:r>
      <w:r w:rsidR="00B63FBF" w:rsidRPr="00B63FBF">
        <w:rPr>
          <w:rFonts w:ascii="Arial" w:hAnsi="Arial" w:cs="Arial"/>
          <w:sz w:val="20"/>
          <w:szCs w:val="20"/>
        </w:rPr>
        <w:t xml:space="preserve"> 2026</w:t>
      </w:r>
      <w:proofErr w:type="gramEnd"/>
      <w:r w:rsidR="00B63FBF">
        <w:br/>
      </w:r>
      <w:r w:rsidR="00B63FBF">
        <w:br/>
      </w:r>
      <w:r w:rsidR="00B63FBF">
        <w:br/>
      </w:r>
      <w:r w:rsidR="00B63FBF" w:rsidRPr="00B63FBF">
        <w:rPr>
          <w:rFonts w:ascii="Arial" w:hAnsi="Arial" w:cs="Arial"/>
          <w:sz w:val="20"/>
          <w:szCs w:val="20"/>
        </w:rPr>
        <w:t>Voorzitter,</w:t>
      </w:r>
      <w:proofErr w:type="gramStart"/>
      <w:r w:rsidR="00B63FBF" w:rsidRPr="00B63FBF">
        <w:rPr>
          <w:rFonts w:ascii="Arial" w:hAnsi="Arial" w:cs="Arial"/>
          <w:sz w:val="20"/>
          <w:szCs w:val="20"/>
        </w:rPr>
        <w:tab/>
      </w:r>
      <w:r>
        <w:rPr>
          <w:rFonts w:ascii="Arial" w:hAnsi="Arial" w:cs="Arial"/>
          <w:sz w:val="20"/>
          <w:szCs w:val="20"/>
        </w:rPr>
        <w:t xml:space="preserve">  </w:t>
      </w:r>
      <w:r>
        <w:rPr>
          <w:rFonts w:ascii="Arial" w:hAnsi="Arial" w:cs="Arial"/>
          <w:sz w:val="20"/>
          <w:szCs w:val="20"/>
        </w:rPr>
        <w:tab/>
      </w:r>
      <w:proofErr w:type="gramEnd"/>
      <w:r>
        <w:rPr>
          <w:rFonts w:ascii="Arial" w:hAnsi="Arial" w:cs="Arial"/>
          <w:sz w:val="20"/>
          <w:szCs w:val="20"/>
        </w:rPr>
        <w:tab/>
      </w:r>
      <w:r w:rsidR="00B63FBF" w:rsidRPr="00B63FBF">
        <w:rPr>
          <w:rFonts w:ascii="Arial" w:hAnsi="Arial" w:cs="Arial"/>
          <w:sz w:val="20"/>
          <w:szCs w:val="20"/>
        </w:rPr>
        <w:tab/>
      </w:r>
      <w:r w:rsidR="00B63FBF" w:rsidRPr="00B63FBF">
        <w:rPr>
          <w:rFonts w:ascii="Arial" w:hAnsi="Arial" w:cs="Arial"/>
          <w:sz w:val="20"/>
          <w:szCs w:val="20"/>
        </w:rPr>
        <w:tab/>
      </w:r>
      <w:r w:rsidR="00B63FBF" w:rsidRPr="00B63FBF">
        <w:rPr>
          <w:rFonts w:ascii="Arial" w:hAnsi="Arial" w:cs="Arial"/>
          <w:sz w:val="20"/>
          <w:szCs w:val="20"/>
        </w:rPr>
        <w:tab/>
        <w:t xml:space="preserve">Secretaris, </w:t>
      </w:r>
    </w:p>
    <w:p w14:paraId="1A27A10D" w14:textId="348D593C" w:rsidR="00B63FBF" w:rsidRPr="00B63FBF" w:rsidRDefault="00B717E9">
      <w:pPr>
        <w:rPr>
          <w:rFonts w:ascii="Arial" w:hAnsi="Arial" w:cs="Arial"/>
          <w:sz w:val="20"/>
          <w:szCs w:val="20"/>
        </w:rPr>
      </w:pPr>
      <w:r w:rsidRPr="008938CE">
        <w:rPr>
          <w:b/>
          <w:bCs/>
          <w:noProof/>
        </w:rPr>
        <w:drawing>
          <wp:inline distT="0" distB="0" distL="0" distR="0" wp14:anchorId="7E1337D8" wp14:editId="42526596">
            <wp:extent cx="1844040" cy="866775"/>
            <wp:effectExtent l="0" t="0" r="381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3905" cy="871412"/>
                    </a:xfrm>
                    <a:prstGeom prst="rect">
                      <a:avLst/>
                    </a:prstGeom>
                    <a:noFill/>
                    <a:ln>
                      <a:noFill/>
                    </a:ln>
                  </pic:spPr>
                </pic:pic>
              </a:graphicData>
            </a:graphic>
          </wp:inline>
        </w:drawing>
      </w:r>
      <w:r>
        <w:rPr>
          <w:rFonts w:ascii="Arial" w:hAnsi="Arial" w:cs="Arial"/>
          <w:sz w:val="20"/>
          <w:szCs w:val="20"/>
        </w:rPr>
        <w:tab/>
      </w:r>
      <w:r>
        <w:rPr>
          <w:rFonts w:ascii="Arial" w:hAnsi="Arial" w:cs="Arial"/>
          <w:sz w:val="20"/>
          <w:szCs w:val="20"/>
        </w:rPr>
        <w:tab/>
      </w:r>
      <w:r w:rsidRPr="005923FF">
        <w:rPr>
          <w:noProof/>
        </w:rPr>
        <w:drawing>
          <wp:inline distT="0" distB="0" distL="0" distR="0" wp14:anchorId="07960A61" wp14:editId="2218DBDE">
            <wp:extent cx="2761922" cy="119062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8060" cy="1197582"/>
                    </a:xfrm>
                    <a:prstGeom prst="rect">
                      <a:avLst/>
                    </a:prstGeom>
                    <a:noFill/>
                    <a:ln>
                      <a:noFill/>
                    </a:ln>
                  </pic:spPr>
                </pic:pic>
              </a:graphicData>
            </a:graphic>
          </wp:inline>
        </w:drawing>
      </w:r>
    </w:p>
    <w:p w14:paraId="426F2DFE" w14:textId="200221B6" w:rsidR="00B63FBF" w:rsidRPr="00B63FBF" w:rsidRDefault="00B63FBF">
      <w:pPr>
        <w:rPr>
          <w:rFonts w:ascii="Arial" w:hAnsi="Arial" w:cs="Arial"/>
          <w:sz w:val="20"/>
          <w:szCs w:val="20"/>
        </w:rPr>
      </w:pPr>
      <w:r w:rsidRPr="00B63FBF">
        <w:rPr>
          <w:rFonts w:ascii="Arial" w:hAnsi="Arial" w:cs="Arial"/>
          <w:sz w:val="20"/>
          <w:szCs w:val="20"/>
        </w:rPr>
        <w:t>Jos Arends</w:t>
      </w:r>
      <w:r w:rsidR="00B4522A">
        <w:rPr>
          <w:rFonts w:ascii="Arial" w:hAnsi="Arial" w:cs="Arial"/>
          <w:sz w:val="20"/>
          <w:szCs w:val="20"/>
        </w:rPr>
        <w:tab/>
      </w:r>
      <w:r w:rsidR="00B4522A">
        <w:rPr>
          <w:rFonts w:ascii="Arial" w:hAnsi="Arial" w:cs="Arial"/>
          <w:sz w:val="20"/>
          <w:szCs w:val="20"/>
        </w:rPr>
        <w:tab/>
      </w:r>
      <w:r w:rsidR="00B4522A">
        <w:rPr>
          <w:rFonts w:ascii="Arial" w:hAnsi="Arial" w:cs="Arial"/>
          <w:sz w:val="20"/>
          <w:szCs w:val="20"/>
        </w:rPr>
        <w:tab/>
      </w:r>
      <w:r w:rsidR="00B4522A">
        <w:rPr>
          <w:rFonts w:ascii="Arial" w:hAnsi="Arial" w:cs="Arial"/>
          <w:sz w:val="20"/>
          <w:szCs w:val="20"/>
        </w:rPr>
        <w:tab/>
      </w:r>
      <w:r w:rsidR="00B4522A">
        <w:rPr>
          <w:rFonts w:ascii="Arial" w:hAnsi="Arial" w:cs="Arial"/>
          <w:sz w:val="20"/>
          <w:szCs w:val="20"/>
        </w:rPr>
        <w:tab/>
      </w:r>
      <w:r w:rsidR="00B4522A">
        <w:rPr>
          <w:rFonts w:ascii="Arial" w:hAnsi="Arial" w:cs="Arial"/>
          <w:sz w:val="20"/>
          <w:szCs w:val="20"/>
        </w:rPr>
        <w:tab/>
        <w:t>Hilda Boot</w:t>
      </w:r>
    </w:p>
    <w:sectPr w:rsidR="00B63FBF" w:rsidRPr="00B63FBF" w:rsidSect="00B63FB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59"/>
    <w:rsid w:val="000E42DE"/>
    <w:rsid w:val="00334873"/>
    <w:rsid w:val="003F706B"/>
    <w:rsid w:val="00402659"/>
    <w:rsid w:val="00577665"/>
    <w:rsid w:val="005F39D3"/>
    <w:rsid w:val="00732D94"/>
    <w:rsid w:val="007C0191"/>
    <w:rsid w:val="007C3A2A"/>
    <w:rsid w:val="008C033B"/>
    <w:rsid w:val="0091466E"/>
    <w:rsid w:val="00A77176"/>
    <w:rsid w:val="00B33B07"/>
    <w:rsid w:val="00B4522A"/>
    <w:rsid w:val="00B63FBF"/>
    <w:rsid w:val="00B717E9"/>
    <w:rsid w:val="00BB09F6"/>
    <w:rsid w:val="00CA41BF"/>
    <w:rsid w:val="00CD38E2"/>
    <w:rsid w:val="00CF22C7"/>
    <w:rsid w:val="00E605DB"/>
    <w:rsid w:val="00F16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9F58"/>
  <w15:chartTrackingRefBased/>
  <w15:docId w15:val="{51315C51-69B5-45BD-96A1-72249896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2659"/>
  </w:style>
  <w:style w:type="paragraph" w:styleId="Kop1">
    <w:name w:val="heading 1"/>
    <w:basedOn w:val="Standaard"/>
    <w:next w:val="Standaard"/>
    <w:link w:val="Kop1Char"/>
    <w:uiPriority w:val="9"/>
    <w:qFormat/>
    <w:rsid w:val="00402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2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26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26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26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26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26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26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26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26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26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26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26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26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26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26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26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2659"/>
    <w:rPr>
      <w:rFonts w:eastAsiaTheme="majorEastAsia" w:cstheme="majorBidi"/>
      <w:color w:val="272727" w:themeColor="text1" w:themeTint="D8"/>
    </w:rPr>
  </w:style>
  <w:style w:type="paragraph" w:styleId="Titel">
    <w:name w:val="Title"/>
    <w:basedOn w:val="Standaard"/>
    <w:next w:val="Standaard"/>
    <w:link w:val="TitelChar"/>
    <w:uiPriority w:val="10"/>
    <w:qFormat/>
    <w:rsid w:val="00402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26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26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26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26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2659"/>
    <w:rPr>
      <w:i/>
      <w:iCs/>
      <w:color w:val="404040" w:themeColor="text1" w:themeTint="BF"/>
    </w:rPr>
  </w:style>
  <w:style w:type="paragraph" w:styleId="Lijstalinea">
    <w:name w:val="List Paragraph"/>
    <w:basedOn w:val="Standaard"/>
    <w:uiPriority w:val="34"/>
    <w:qFormat/>
    <w:rsid w:val="00402659"/>
    <w:pPr>
      <w:ind w:left="720"/>
      <w:contextualSpacing/>
    </w:pPr>
  </w:style>
  <w:style w:type="character" w:styleId="Intensievebenadrukking">
    <w:name w:val="Intense Emphasis"/>
    <w:basedOn w:val="Standaardalinea-lettertype"/>
    <w:uiPriority w:val="21"/>
    <w:qFormat/>
    <w:rsid w:val="00402659"/>
    <w:rPr>
      <w:i/>
      <w:iCs/>
      <w:color w:val="0F4761" w:themeColor="accent1" w:themeShade="BF"/>
    </w:rPr>
  </w:style>
  <w:style w:type="paragraph" w:styleId="Duidelijkcitaat">
    <w:name w:val="Intense Quote"/>
    <w:basedOn w:val="Standaard"/>
    <w:next w:val="Standaard"/>
    <w:link w:val="DuidelijkcitaatChar"/>
    <w:uiPriority w:val="30"/>
    <w:qFormat/>
    <w:rsid w:val="00402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2659"/>
    <w:rPr>
      <w:i/>
      <w:iCs/>
      <w:color w:val="0F4761" w:themeColor="accent1" w:themeShade="BF"/>
    </w:rPr>
  </w:style>
  <w:style w:type="character" w:styleId="Intensieveverwijzing">
    <w:name w:val="Intense Reference"/>
    <w:basedOn w:val="Standaardalinea-lettertype"/>
    <w:uiPriority w:val="32"/>
    <w:qFormat/>
    <w:rsid w:val="00402659"/>
    <w:rPr>
      <w:b/>
      <w:bCs/>
      <w:smallCaps/>
      <w:color w:val="0F4761" w:themeColor="accent1" w:themeShade="BF"/>
      <w:spacing w:val="5"/>
    </w:rPr>
  </w:style>
  <w:style w:type="table" w:styleId="Tabelraster">
    <w:name w:val="Table Grid"/>
    <w:basedOn w:val="Standaardtabel"/>
    <w:uiPriority w:val="39"/>
    <w:rsid w:val="00402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2582</Words>
  <Characters>14202</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Boot</dc:creator>
  <cp:keywords/>
  <dc:description/>
  <cp:lastModifiedBy>mariette.scheltens@gmail.com</cp:lastModifiedBy>
  <cp:revision>2</cp:revision>
  <cp:lastPrinted>2026-03-29T10:12:00Z</cp:lastPrinted>
  <dcterms:created xsi:type="dcterms:W3CDTF">2026-04-01T12:05:00Z</dcterms:created>
  <dcterms:modified xsi:type="dcterms:W3CDTF">2026-04-01T12:05:00Z</dcterms:modified>
</cp:coreProperties>
</file>